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Tr="5B9F7A4C" w14:paraId="451867E6" w14:textId="77777777">
        <w:trPr>
          <w:trHeight w:val="330"/>
        </w:trPr>
        <w:tc>
          <w:tcPr>
            <w:tcW w:w="2263" w:type="dxa"/>
            <w:shd w:val="clear" w:color="auto" w:fill="F2F2F2" w:themeFill="background1" w:themeFillShade="F2"/>
            <w:tcMar/>
          </w:tcPr>
          <w:p w:rsidRPr="00333D2B" w:rsidR="0004031B" w:rsidP="00333D2B" w:rsidRDefault="0004031B" w14:paraId="461C4335" w14:textId="77777777">
            <w:pPr>
              <w:rPr>
                <w:rFonts w:ascii="Times New Roman" w:hAnsi="Times New Roman" w:cs="Times New Roman"/>
                <w:sz w:val="24"/>
                <w:szCs w:val="24"/>
              </w:rPr>
            </w:pPr>
            <w:r w:rsidRPr="00333D2B">
              <w:rPr>
                <w:rFonts w:ascii="Times New Roman" w:hAnsi="Times New Roman" w:cs="Times New Roman"/>
                <w:sz w:val="24"/>
                <w:szCs w:val="24"/>
              </w:rPr>
              <w:t>SUBJECT:</w:t>
            </w:r>
          </w:p>
        </w:tc>
        <w:tc>
          <w:tcPr>
            <w:tcW w:w="6379" w:type="dxa"/>
            <w:tcMar/>
          </w:tcPr>
          <w:p w:rsidRPr="0004031B" w:rsidR="0004031B" w:rsidRDefault="00333D2B" w14:paraId="454B3473" w14:textId="22A8C9DE">
            <w:pPr>
              <w:rPr>
                <w:rFonts w:ascii="Times New Roman" w:hAnsi="Times New Roman" w:cs="Times New Roman"/>
                <w:sz w:val="24"/>
                <w:szCs w:val="24"/>
              </w:rPr>
            </w:pPr>
            <w:r>
              <w:rPr>
                <w:rFonts w:ascii="Times New Roman" w:hAnsi="Times New Roman" w:cs="Times New Roman"/>
                <w:sz w:val="24"/>
                <w:szCs w:val="24"/>
              </w:rPr>
              <w:t xml:space="preserve">Mathematics </w:t>
            </w:r>
          </w:p>
        </w:tc>
        <w:tc>
          <w:tcPr>
            <w:tcW w:w="2552" w:type="dxa"/>
            <w:shd w:val="clear" w:color="auto" w:fill="F2F2F2" w:themeFill="background1" w:themeFillShade="F2"/>
            <w:tcMar/>
          </w:tcPr>
          <w:p w:rsidRPr="0004031B" w:rsidR="0004031B" w:rsidRDefault="0004031B" w14:paraId="712804B4" w14:textId="77777777">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Mar/>
          </w:tcPr>
          <w:p w:rsidRPr="0004031B" w:rsidR="0004031B" w:rsidRDefault="00333D2B" w14:paraId="274960EF" w14:textId="7483D2A6">
            <w:pPr>
              <w:rPr>
                <w:rFonts w:ascii="Times New Roman" w:hAnsi="Times New Roman" w:cs="Times New Roman"/>
                <w:sz w:val="24"/>
                <w:szCs w:val="24"/>
              </w:rPr>
            </w:pPr>
            <w:r>
              <w:rPr>
                <w:rFonts w:ascii="Times New Roman" w:hAnsi="Times New Roman" w:cs="Times New Roman"/>
                <w:sz w:val="24"/>
                <w:szCs w:val="24"/>
              </w:rPr>
              <w:t xml:space="preserve">Year 9 </w:t>
            </w:r>
          </w:p>
        </w:tc>
      </w:tr>
      <w:tr w:rsidR="0004031B" w:rsidTr="5B9F7A4C" w14:paraId="23C962D7" w14:textId="77777777">
        <w:trPr>
          <w:trHeight w:val="3113"/>
        </w:trPr>
        <w:tc>
          <w:tcPr>
            <w:tcW w:w="2263" w:type="dxa"/>
            <w:shd w:val="clear" w:color="auto" w:fill="F2F2F2" w:themeFill="background1" w:themeFillShade="F2"/>
            <w:tcMar/>
          </w:tcPr>
          <w:p w:rsidRPr="0004031B" w:rsidR="0004031B" w:rsidRDefault="0004031B" w14:paraId="5456A970" w14:textId="77777777">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Mar/>
          </w:tcPr>
          <w:p w:rsidRPr="0004031B" w:rsidR="0004031B" w:rsidP="5B9F7A4C" w:rsidRDefault="0004031B" w14:paraId="6BFE9DE8" w14:textId="22DECC2B">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5B9F7A4C" w:rsidR="3605FBC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At New woodlands school we aim for every pupil to achieve their full potential, and leave school literate, numerate and with a personal dream of what they want to achieve in life with the confidence to live and work in the twenty-first century.</w:t>
            </w:r>
          </w:p>
          <w:p w:rsidRPr="0004031B" w:rsidR="0004031B" w:rsidP="5B9F7A4C" w:rsidRDefault="0004031B" w14:paraId="4175C378" w14:textId="32BE3DFB">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04031B" w:rsidR="0004031B" w:rsidP="5B9F7A4C" w:rsidRDefault="0004031B" w14:paraId="7ABC9F8D" w14:textId="65D12354">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r w:rsidRPr="5B9F7A4C" w:rsidR="3605FBC5">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resilience as learners, understanding their own strengths and areas for development. We aim to develop their ability to apply knowledge, reason mathematically and justify problem solving, connecting mathematics to real life models, showing how it is essential to everyday life, including financial literacy and employment.</w:t>
            </w:r>
          </w:p>
          <w:p w:rsidRPr="0004031B" w:rsidR="0004031B" w:rsidP="5B9F7A4C" w:rsidRDefault="0004031B" w14:paraId="2FA51495" w14:textId="2FA11693">
            <w:pPr>
              <w:pStyle w:val="Normal"/>
              <w:rPr>
                <w:rFonts w:ascii="Times New Roman" w:hAnsi="Times New Roman" w:cs="Times New Roman"/>
                <w:sz w:val="24"/>
                <w:szCs w:val="24"/>
              </w:rPr>
            </w:pPr>
          </w:p>
          <w:p w:rsidRPr="0004031B" w:rsidR="0004031B" w:rsidP="5B9F7A4C" w:rsidRDefault="0004031B" w14:paraId="1018F2D3" w14:textId="09F77C9C">
            <w:pPr>
              <w:spacing w:before="0" w:beforeAutospacing="off" w:after="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5B9F7A4C" w:rsidR="4C62FEF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0"/>
                <w:szCs w:val="20"/>
                <w:u w:val="single"/>
                <w:lang w:val="en-GB"/>
              </w:rPr>
              <w:t>KS3 Curriculum – DFE Guidance</w:t>
            </w:r>
            <w:r w:rsidRPr="5B9F7A4C" w:rsidR="4C62FEF8">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Pr="0004031B" w:rsidR="0004031B" w:rsidP="5B9F7A4C" w:rsidRDefault="0004031B" w14:paraId="65B50F80" w14:textId="086E8EE8">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5B9F7A4C" w:rsidR="4C62FEF8">
              <w:rPr>
                <w:rFonts w:ascii="Times New Roman" w:hAnsi="Times New Roman" w:eastAsia="Times New Roman" w:cs="Times New Roman"/>
                <w:b w:val="0"/>
                <w:bCs w:val="0"/>
                <w:i w:val="1"/>
                <w:iCs w:val="1"/>
                <w:caps w:val="0"/>
                <w:smallCaps w:val="0"/>
                <w:noProof w:val="0"/>
                <w:color w:val="000000" w:themeColor="text1" w:themeTint="FF" w:themeShade="FF"/>
                <w:sz w:val="20"/>
                <w:szCs w:val="20"/>
                <w:lang w:val="en-GB"/>
              </w:rPr>
              <w:t>Mathematics is an interconnected subject in which students need to be able to move fluently between representations of mathematical ideas. The programme of study for Key Stage 3 is organised into apparently distinct domains, but students should build on Key Stage 2 and connections across mathematical ideas to develop fluency, mathematical reasoning, and competence in solving increasingly sophisticated problems.’</w:t>
            </w:r>
          </w:p>
          <w:p w:rsidRPr="0004031B" w:rsidR="0004031B" w:rsidP="5B9F7A4C" w:rsidRDefault="0004031B" w14:paraId="52921B5A" w14:textId="11D4E8FB">
            <w:pPr>
              <w:spacing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04031B" w:rsidR="0004031B" w:rsidP="5B9F7A4C" w:rsidRDefault="0004031B" w14:paraId="1BAF0116" w14:textId="48AAA55E">
            <w:pPr>
              <w:pStyle w:val="Normal"/>
              <w:rPr>
                <w:rFonts w:ascii="Times New Roman" w:hAnsi="Times New Roman" w:cs="Times New Roman"/>
                <w:sz w:val="24"/>
                <w:szCs w:val="24"/>
              </w:rPr>
            </w:pPr>
          </w:p>
        </w:tc>
      </w:tr>
    </w:tbl>
    <w:p w:rsidR="0004031B" w:rsidRDefault="0004031B" w14:paraId="7FE18E45" w14:textId="77777777">
      <w:pPr>
        <w:rPr>
          <w:rFonts w:ascii="Times New Roman" w:hAnsi="Times New Roman" w:cs="Times New Roman"/>
          <w:sz w:val="24"/>
          <w:szCs w:val="24"/>
        </w:rPr>
      </w:pPr>
    </w:p>
    <w:p w:rsidR="0004031B" w:rsidRDefault="0004031B" w14:paraId="0B1BE7CD" w14:textId="77777777">
      <w:pPr>
        <w:rPr>
          <w:rFonts w:ascii="Times New Roman" w:hAnsi="Times New Roman" w:cs="Times New Roman"/>
          <w:sz w:val="24"/>
          <w:szCs w:val="24"/>
        </w:rPr>
      </w:pPr>
    </w:p>
    <w:p w:rsidR="0004031B" w:rsidRDefault="0004031B" w14:paraId="48986B54" w14:textId="77777777">
      <w:pPr>
        <w:rPr>
          <w:rFonts w:ascii="Times New Roman" w:hAnsi="Times New Roman" w:cs="Times New Roman"/>
          <w:sz w:val="24"/>
          <w:szCs w:val="24"/>
        </w:rPr>
      </w:pPr>
    </w:p>
    <w:p w:rsidR="0004031B" w:rsidRDefault="0004031B" w14:paraId="1A5A56C6" w14:textId="77777777">
      <w:pPr>
        <w:rPr>
          <w:rFonts w:ascii="Times New Roman" w:hAnsi="Times New Roman" w:cs="Times New Roman"/>
          <w:sz w:val="24"/>
          <w:szCs w:val="24"/>
        </w:rPr>
      </w:pPr>
    </w:p>
    <w:p w:rsidR="0004031B" w:rsidRDefault="0004031B" w14:paraId="16BFBAEE" w14:textId="77777777">
      <w:pPr>
        <w:rPr>
          <w:rFonts w:ascii="Times New Roman" w:hAnsi="Times New Roman" w:cs="Times New Roman"/>
          <w:sz w:val="24"/>
          <w:szCs w:val="24"/>
        </w:rPr>
      </w:pPr>
    </w:p>
    <w:p w:rsidR="0004031B" w:rsidRDefault="0004031B" w14:paraId="5472FD7F" w14:textId="77777777">
      <w:pPr>
        <w:rPr>
          <w:rFonts w:ascii="Times New Roman" w:hAnsi="Times New Roman" w:cs="Times New Roman"/>
          <w:sz w:val="24"/>
          <w:szCs w:val="24"/>
        </w:rPr>
      </w:pPr>
    </w:p>
    <w:p w:rsidR="0004031B" w:rsidRDefault="0004031B" w14:paraId="5A73E473" w14:textId="77777777">
      <w:pPr>
        <w:rPr>
          <w:rFonts w:ascii="Times New Roman" w:hAnsi="Times New Roman" w:cs="Times New Roman"/>
          <w:sz w:val="24"/>
          <w:szCs w:val="24"/>
        </w:rPr>
      </w:pPr>
    </w:p>
    <w:p w:rsidR="0004031B" w:rsidRDefault="0004031B" w14:paraId="2B0FFE86" w14:textId="77777777">
      <w:pPr>
        <w:rPr>
          <w:rFonts w:ascii="Times New Roman" w:hAnsi="Times New Roman" w:cs="Times New Roman"/>
          <w:sz w:val="24"/>
          <w:szCs w:val="24"/>
        </w:rPr>
      </w:pPr>
    </w:p>
    <w:p w:rsidR="0004031B" w:rsidRDefault="0004031B" w14:paraId="1FA41FFE" w14:textId="77777777">
      <w:pPr>
        <w:rPr>
          <w:rFonts w:ascii="Times New Roman" w:hAnsi="Times New Roman" w:cs="Times New Roman"/>
          <w:sz w:val="24"/>
          <w:szCs w:val="24"/>
        </w:rPr>
      </w:pPr>
    </w:p>
    <w:p w:rsidRPr="0004031B" w:rsidR="0004031B" w:rsidRDefault="0004031B" w14:paraId="766C076C" w14:textId="77777777">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Tr="1536E86D" w14:paraId="5DF749C1" w14:textId="77777777">
        <w:tc>
          <w:tcPr>
            <w:tcW w:w="1271" w:type="dxa"/>
            <w:shd w:val="clear" w:color="auto" w:fill="F2F2F2" w:themeFill="background1" w:themeFillShade="F2"/>
            <w:tcMar/>
          </w:tcPr>
          <w:p w:rsidR="0004031B" w:rsidRDefault="0004031B" w14:paraId="2965A442" w14:textId="77777777">
            <w:pPr>
              <w:rPr>
                <w:rFonts w:ascii="Times New Roman" w:hAnsi="Times New Roman" w:cs="Times New Roman"/>
                <w:sz w:val="24"/>
                <w:szCs w:val="24"/>
              </w:rPr>
            </w:pPr>
            <w:r>
              <w:rPr>
                <w:rFonts w:ascii="Times New Roman" w:hAnsi="Times New Roman" w:cs="Times New Roman"/>
                <w:sz w:val="24"/>
                <w:szCs w:val="24"/>
              </w:rPr>
              <w:lastRenderedPageBreak/>
              <w:t>TERM</w:t>
            </w:r>
          </w:p>
        </w:tc>
        <w:tc>
          <w:tcPr>
            <w:tcW w:w="1701" w:type="dxa"/>
            <w:shd w:val="clear" w:color="auto" w:fill="F2F2F2" w:themeFill="background1" w:themeFillShade="F2"/>
            <w:tcMar/>
          </w:tcPr>
          <w:p w:rsidR="0004031B" w:rsidRDefault="0004031B" w14:paraId="3B5B52B7"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RDefault="0004031B" w14:paraId="39810F0C"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RDefault="0004031B" w14:paraId="272B0DA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RDefault="0004031B" w14:paraId="39B7DF1E"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1536E86D" w14:paraId="13BF694D" w14:textId="77777777">
        <w:trPr>
          <w:trHeight w:val="3027"/>
        </w:trPr>
        <w:tc>
          <w:tcPr>
            <w:tcW w:w="1271" w:type="dxa"/>
            <w:shd w:val="clear" w:color="auto" w:fill="F2F2F2" w:themeFill="background1" w:themeFillShade="F2"/>
            <w:tcMar/>
          </w:tcPr>
          <w:p w:rsidR="0004031B" w:rsidRDefault="0004031B" w14:paraId="72D5525E" w14:textId="77777777">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Mar/>
          </w:tcPr>
          <w:p w:rsidRPr="00B22768" w:rsidR="0004031B" w:rsidP="00B22768" w:rsidRDefault="00972CF3" w14:paraId="194F5593" w14:textId="77777777">
            <w:pPr>
              <w:pStyle w:val="NoSpacing"/>
              <w:rPr>
                <w:rFonts w:ascii="Times New Roman" w:hAnsi="Times New Roman" w:cs="Times New Roman"/>
              </w:rPr>
            </w:pPr>
            <w:r w:rsidRPr="00B22768">
              <w:rPr>
                <w:rFonts w:ascii="Times New Roman" w:hAnsi="Times New Roman" w:cs="Times New Roman"/>
              </w:rPr>
              <w:t xml:space="preserve">Percentages </w:t>
            </w:r>
          </w:p>
          <w:p w:rsidRPr="00B22768" w:rsidR="00972CF3" w:rsidP="00B22768" w:rsidRDefault="00972CF3" w14:paraId="7CC5D781" w14:textId="5E352251">
            <w:pPr>
              <w:pStyle w:val="NoSpacing"/>
              <w:rPr>
                <w:rFonts w:ascii="Times New Roman" w:hAnsi="Times New Roman" w:cs="Times New Roman"/>
              </w:rPr>
            </w:pPr>
            <w:r w:rsidRPr="00B22768">
              <w:rPr>
                <w:rFonts w:ascii="Times New Roman" w:hAnsi="Times New Roman" w:cs="Times New Roman"/>
              </w:rPr>
              <w:t>(2 Weeks)</w:t>
            </w:r>
          </w:p>
        </w:tc>
        <w:tc>
          <w:tcPr>
            <w:tcW w:w="4536" w:type="dxa"/>
            <w:tcMar/>
          </w:tcPr>
          <w:p w:rsidRPr="00B22768" w:rsidR="0004031B" w:rsidP="1CA1697D" w:rsidRDefault="00972CF3" w14:paraId="5188240C" w14:textId="0F3C117A">
            <w:pPr>
              <w:pStyle w:val="NoSpacing"/>
              <w:rPr>
                <w:rFonts w:ascii="Times New Roman" w:hAnsi="Times New Roman" w:cs="Times New Roman"/>
              </w:rPr>
            </w:pPr>
            <w:r w:rsidRPr="00B22768" w:rsidR="00972CF3">
              <w:rPr>
                <w:rFonts w:ascii="Times New Roman" w:hAnsi="Times New Roman" w:cs="Times New Roman"/>
                <w:shd w:val="clear" w:color="auto" w:fill="FAF9F8"/>
              </w:rPr>
              <w:t>•    How to calculate simple interest</w:t>
            </w:r>
          </w:p>
          <w:p w:rsidRPr="00B22768" w:rsidR="0004031B" w:rsidP="1CA1697D" w:rsidRDefault="00972CF3" w14:paraId="5A42C17F" w14:textId="4E3343F2">
            <w:pPr>
              <w:pStyle w:val="NoSpacing"/>
              <w:rPr>
                <w:rFonts w:ascii="Times New Roman" w:hAnsi="Times New Roman" w:cs="Times New Roman"/>
              </w:rPr>
            </w:pPr>
            <w:r w:rsidRPr="00B22768" w:rsidR="00972CF3">
              <w:rPr>
                <w:rFonts w:ascii="Times New Roman" w:hAnsi="Times New Roman" w:cs="Times New Roman"/>
                <w:shd w:val="clear" w:color="auto" w:fill="FAF9F8"/>
              </w:rPr>
              <w:t>•    How to use a multiplier to calculate percentage increases and decreases</w:t>
            </w:r>
          </w:p>
          <w:p w:rsidRPr="00B22768" w:rsidR="0004031B" w:rsidP="00B22768" w:rsidRDefault="00972CF3" w14:paraId="4CE97DB4" w14:textId="0FE758C4">
            <w:pPr>
              <w:pStyle w:val="NoSpacing"/>
              <w:rPr>
                <w:rFonts w:ascii="Times New Roman" w:hAnsi="Times New Roman" w:cs="Times New Roman"/>
              </w:rPr>
            </w:pPr>
            <w:r w:rsidRPr="00B22768" w:rsidR="00972CF3">
              <w:rPr>
                <w:rFonts w:ascii="Times New Roman" w:hAnsi="Times New Roman" w:cs="Times New Roman"/>
                <w:shd w:val="clear" w:color="auto" w:fill="FAF9F8"/>
              </w:rPr>
              <w:t>•    How to calculate the original value after a percentage change</w:t>
            </w:r>
          </w:p>
        </w:tc>
        <w:tc>
          <w:tcPr>
            <w:tcW w:w="2126" w:type="dxa"/>
            <w:tcMar/>
          </w:tcPr>
          <w:p w:rsidRPr="00B22768" w:rsidR="0004031B" w:rsidP="1CA1697D" w:rsidRDefault="0004031B" w14:paraId="4EEF4FD0" w14:textId="03979B36">
            <w:pPr>
              <w:pStyle w:val="NoSpacing"/>
              <w:rPr>
                <w:rFonts w:ascii="Times New Roman" w:hAnsi="Times New Roman" w:cs="Times New Roman"/>
              </w:rPr>
            </w:pPr>
            <w:hyperlink r:id="R3bfa4836aafa4c9b">
              <w:r w:rsidRPr="1CA1697D" w:rsidR="72425BB3">
                <w:rPr>
                  <w:rStyle w:val="Hyperlink"/>
                  <w:rFonts w:ascii="Times New Roman" w:hAnsi="Times New Roman" w:cs="Times New Roman"/>
                </w:rPr>
                <w:t>https://www.ncetm.org.uk/media/mqfp3xb3/ncetm_ks3_cc_3_1.pdf</w:t>
              </w:r>
            </w:hyperlink>
          </w:p>
          <w:p w:rsidRPr="00B22768" w:rsidR="0004031B" w:rsidP="00B22768" w:rsidRDefault="0004031B" w14:paraId="34883663" w14:textId="0CB00696">
            <w:pPr>
              <w:pStyle w:val="NoSpacing"/>
              <w:rPr>
                <w:rFonts w:ascii="Times New Roman" w:hAnsi="Times New Roman" w:cs="Times New Roman"/>
              </w:rPr>
            </w:pPr>
            <w:r w:rsidRPr="1CA1697D" w:rsidR="72425BB3">
              <w:rPr>
                <w:rFonts w:ascii="Times New Roman" w:hAnsi="Times New Roman" w:cs="Times New Roman"/>
              </w:rPr>
              <w:t>3.1.5 (p6)</w:t>
            </w:r>
          </w:p>
        </w:tc>
        <w:tc>
          <w:tcPr>
            <w:tcW w:w="4314" w:type="dxa"/>
            <w:tcMar/>
          </w:tcPr>
          <w:p w:rsidRPr="00B22768" w:rsidR="0004031B" w:rsidP="00B22768" w:rsidRDefault="0004031B" w14:paraId="689B3F31" w14:textId="77777777">
            <w:pPr>
              <w:pStyle w:val="NoSpacing"/>
              <w:rPr>
                <w:rFonts w:ascii="Times New Roman" w:hAnsi="Times New Roman" w:cs="Times New Roman"/>
                <w:i/>
              </w:rPr>
            </w:pPr>
            <w:r w:rsidRPr="00B22768">
              <w:rPr>
                <w:rFonts w:ascii="Times New Roman" w:hAnsi="Times New Roman" w:cs="Times New Roman"/>
                <w:i/>
              </w:rPr>
              <w:t>Building</w:t>
            </w:r>
            <w:r w:rsidRPr="00B22768">
              <w:rPr>
                <w:rFonts w:ascii="Times New Roman" w:hAnsi="Times New Roman" w:cs="Times New Roman"/>
                <w:i/>
                <w:spacing w:val="-1"/>
              </w:rPr>
              <w:t xml:space="preserve"> </w:t>
            </w:r>
            <w:r w:rsidRPr="00B22768">
              <w:rPr>
                <w:rFonts w:ascii="Times New Roman" w:hAnsi="Times New Roman" w:cs="Times New Roman"/>
                <w:i/>
              </w:rPr>
              <w:t>on…</w:t>
            </w:r>
          </w:p>
          <w:p w:rsidRPr="00B22768" w:rsidR="0004031B" w:rsidP="00B22768" w:rsidRDefault="00972CF3" w14:paraId="26D422BA" w14:textId="2F8DA685">
            <w:pPr>
              <w:pStyle w:val="NoSpacing"/>
              <w:rPr>
                <w:rFonts w:ascii="Times New Roman" w:hAnsi="Times New Roman" w:cs="Times New Roman"/>
                <w:i/>
              </w:rPr>
            </w:pPr>
            <w:r w:rsidRPr="00B22768" w:rsidR="00972CF3">
              <w:rPr>
                <w:rFonts w:ascii="Times New Roman" w:hAnsi="Times New Roman" w:cs="Times New Roman"/>
                <w:shd w:val="clear" w:color="auto" w:fill="FAF9F8"/>
              </w:rPr>
              <w:t>•    How to work out a percentage of a given number, with or without a calculator •    How to write one number as a percentage of another number</w:t>
            </w:r>
          </w:p>
          <w:p w:rsidRPr="00B22768" w:rsidR="0004031B" w:rsidP="00B22768" w:rsidRDefault="0004031B" w14:paraId="67A8A8EC" w14:textId="77777777">
            <w:pPr>
              <w:pStyle w:val="NoSpacing"/>
              <w:rPr>
                <w:rFonts w:ascii="Times New Roman" w:hAnsi="Times New Roman" w:cs="Times New Roman"/>
                <w:b/>
              </w:rPr>
            </w:pPr>
          </w:p>
          <w:p w:rsidRPr="00B22768" w:rsidR="0004031B" w:rsidP="00B22768" w:rsidRDefault="0004031B" w14:paraId="4C654DF6" w14:textId="77777777">
            <w:pPr>
              <w:pStyle w:val="NoSpacing"/>
              <w:rPr>
                <w:rFonts w:ascii="Times New Roman" w:hAnsi="Times New Roman" w:cs="Times New Roman"/>
                <w:i/>
              </w:rPr>
            </w:pPr>
            <w:r w:rsidRPr="1536E86D" w:rsidR="0004031B">
              <w:rPr>
                <w:rFonts w:ascii="Times New Roman" w:hAnsi="Times New Roman" w:cs="Times New Roman"/>
                <w:i w:val="1"/>
                <w:iCs w:val="1"/>
              </w:rPr>
              <w:t>Building</w:t>
            </w:r>
            <w:r w:rsidRPr="1536E86D" w:rsidR="0004031B">
              <w:rPr>
                <w:rFonts w:ascii="Times New Roman" w:hAnsi="Times New Roman" w:cs="Times New Roman"/>
                <w:i w:val="1"/>
                <w:iCs w:val="1"/>
                <w:spacing w:val="-9"/>
              </w:rPr>
              <w:t xml:space="preserve"> </w:t>
            </w:r>
            <w:r w:rsidRPr="1536E86D" w:rsidR="0004031B">
              <w:rPr>
                <w:rFonts w:ascii="Times New Roman" w:hAnsi="Times New Roman" w:cs="Times New Roman"/>
                <w:i w:val="1"/>
                <w:iCs w:val="1"/>
              </w:rPr>
              <w:t>towards…</w:t>
            </w:r>
          </w:p>
          <w:p w:rsidRPr="00B22768" w:rsidR="0004031B" w:rsidP="1536E86D" w:rsidRDefault="0004031B" w14:paraId="0E54150E" w14:textId="3686120D">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Compare lengths, areas and volumes using ratio notation and/or scale factors; make links to similarity (including trigonometric ratios)</w:t>
            </w:r>
          </w:p>
          <w:p w:rsidRPr="00B22768" w:rsidR="0004031B" w:rsidP="1536E86D" w:rsidRDefault="0004031B" w14:paraId="1624EAD0" w14:textId="77194C2C">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Convert between related compound units (speed, rates of pay, prices, density, pressure) in numerical and algebraic contexts</w:t>
            </w:r>
          </w:p>
          <w:p w:rsidRPr="00B22768" w:rsidR="0004031B" w:rsidP="1536E86D" w:rsidRDefault="0004031B" w14:paraId="66EC3C78" w14:textId="4CE4451F">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Understand that X is inversely proportional to Y is equivalent to X is proportional to 1/y</w:t>
            </w:r>
          </w:p>
          <w:p w:rsidRPr="00B22768" w:rsidR="0004031B" w:rsidP="1536E86D" w:rsidRDefault="0004031B" w14:paraId="4B4D8711" w14:textId="55FF867B">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Construct and interpret equations that describe direct and inverse proportion</w:t>
            </w:r>
          </w:p>
          <w:p w:rsidRPr="00B22768" w:rsidR="0004031B" w:rsidP="1536E86D" w:rsidRDefault="0004031B" w14:paraId="50C2C61D" w14:textId="276F0483">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Interpret the gradient of a straight-line graph as a rate of change; recognise and interpret graphs that illustrate direct and inverse proportion</w:t>
            </w:r>
          </w:p>
          <w:p w:rsidRPr="00B22768" w:rsidR="0004031B" w:rsidP="1536E86D" w:rsidRDefault="0004031B" w14:paraId="18FD066F" w14:textId="559AE893">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Interpret the gradient at a point on a curve as the instantaneous rate of change; apply the concepts of instantaneous and average rate of change (gradients of tangents and chords) in numerical, algebraic and graphical contexts</w:t>
            </w:r>
          </w:p>
          <w:p w:rsidRPr="00B22768" w:rsidR="0004031B" w:rsidP="1536E86D" w:rsidRDefault="0004031B" w14:paraId="6A8B7161" w14:textId="56C5673B">
            <w:pPr>
              <w:pStyle w:val="Normal"/>
              <w:ind w:left="0"/>
              <w:rPr>
                <w:rFonts w:ascii="Times New Roman" w:hAnsi="Times New Roman" w:eastAsia="Times New Roman" w:cs="Times New Roman"/>
                <w:noProof w:val="0"/>
                <w:sz w:val="22"/>
                <w:szCs w:val="22"/>
                <w:lang w:val="en-GB"/>
              </w:rPr>
            </w:pPr>
            <w:r w:rsidRPr="1536E86D" w:rsidR="2D6961A5">
              <w:rPr>
                <w:rFonts w:ascii="Times New Roman" w:hAnsi="Times New Roman" w:eastAsia="Times New Roman" w:cs="Times New Roman"/>
                <w:noProof w:val="0"/>
                <w:sz w:val="22"/>
                <w:szCs w:val="22"/>
                <w:lang w:val="en-GB"/>
              </w:rPr>
              <w:t>Set up, solve and interpret the answers in growth and decay problems, including compound interest and work with general iterative processes.</w:t>
            </w:r>
          </w:p>
          <w:p w:rsidRPr="00B22768" w:rsidR="0004031B" w:rsidP="00B22768" w:rsidRDefault="0004031B" w14:paraId="656CA33E" w14:textId="68622E49">
            <w:pPr>
              <w:pStyle w:val="NoSpacing"/>
              <w:rPr>
                <w:rFonts w:ascii="Times New Roman" w:hAnsi="Times New Roman" w:cs="Times New Roman"/>
              </w:rPr>
            </w:pPr>
          </w:p>
        </w:tc>
      </w:tr>
      <w:tr w:rsidR="0096363A" w:rsidTr="1536E86D" w14:paraId="7EE0C6CC" w14:textId="77777777">
        <w:trPr>
          <w:trHeight w:val="3027"/>
        </w:trPr>
        <w:tc>
          <w:tcPr>
            <w:tcW w:w="1271" w:type="dxa"/>
            <w:shd w:val="clear" w:color="auto" w:fill="F2F2F2" w:themeFill="background1" w:themeFillShade="F2"/>
            <w:tcMar/>
          </w:tcPr>
          <w:p w:rsidR="0096363A" w:rsidRDefault="0096363A" w14:paraId="2559E426" w14:textId="77777777">
            <w:pPr>
              <w:rPr>
                <w:rFonts w:ascii="Times New Roman" w:hAnsi="Times New Roman" w:cs="Times New Roman"/>
                <w:sz w:val="24"/>
                <w:szCs w:val="24"/>
              </w:rPr>
            </w:pPr>
          </w:p>
        </w:tc>
        <w:tc>
          <w:tcPr>
            <w:tcW w:w="1701" w:type="dxa"/>
            <w:tcMar/>
          </w:tcPr>
          <w:p w:rsidRPr="00B22768" w:rsidR="0096363A" w:rsidP="00B22768" w:rsidRDefault="00972CF3" w14:paraId="206FDE12" w14:textId="77777777">
            <w:pPr>
              <w:pStyle w:val="NoSpacing"/>
              <w:rPr>
                <w:rFonts w:ascii="Times New Roman" w:hAnsi="Times New Roman" w:cs="Times New Roman"/>
              </w:rPr>
            </w:pPr>
            <w:r w:rsidRPr="00B22768">
              <w:rPr>
                <w:rFonts w:ascii="Times New Roman" w:hAnsi="Times New Roman" w:cs="Times New Roman"/>
              </w:rPr>
              <w:t>Equations and formulae</w:t>
            </w:r>
          </w:p>
          <w:p w:rsidRPr="00B22768" w:rsidR="00972CF3" w:rsidP="00B22768" w:rsidRDefault="00972CF3" w14:paraId="04924426" w14:textId="2B690AB4">
            <w:pPr>
              <w:pStyle w:val="NoSpacing"/>
              <w:rPr>
                <w:rFonts w:ascii="Times New Roman" w:hAnsi="Times New Roman" w:cs="Times New Roman"/>
              </w:rPr>
            </w:pPr>
            <w:r w:rsidRPr="00B22768">
              <w:rPr>
                <w:rFonts w:ascii="Times New Roman" w:hAnsi="Times New Roman" w:cs="Times New Roman"/>
              </w:rPr>
              <w:t>(2 Weeks)</w:t>
            </w:r>
          </w:p>
        </w:tc>
        <w:tc>
          <w:tcPr>
            <w:tcW w:w="4536" w:type="dxa"/>
            <w:tcMar/>
          </w:tcPr>
          <w:p w:rsidRPr="00B22768" w:rsidR="00972CF3" w:rsidP="00B22768" w:rsidRDefault="00972CF3" w14:paraId="3BF20BF0" w14:textId="77777777">
            <w:pPr>
              <w:pStyle w:val="NoSpacing"/>
              <w:rPr>
                <w:rFonts w:ascii="Times New Roman" w:hAnsi="Times New Roman" w:cs="Times New Roman"/>
                <w:color w:val="000000"/>
              </w:rPr>
            </w:pPr>
            <w:r w:rsidRPr="00B22768">
              <w:rPr>
                <w:rFonts w:ascii="Times New Roman" w:hAnsi="Times New Roman" w:cs="Times New Roman"/>
                <w:color w:val="000000"/>
              </w:rPr>
              <w:t>• How to expand brackets and factorise algebraic expressions</w:t>
            </w:r>
          </w:p>
          <w:p w:rsidRPr="00B22768" w:rsidR="00972CF3" w:rsidP="00B22768" w:rsidRDefault="00972CF3" w14:paraId="4FC0D246" w14:textId="77777777">
            <w:pPr>
              <w:pStyle w:val="NoSpacing"/>
              <w:rPr>
                <w:rFonts w:ascii="Times New Roman" w:hAnsi="Times New Roman" w:cs="Times New Roman"/>
                <w:color w:val="000000"/>
              </w:rPr>
            </w:pPr>
            <w:r w:rsidRPr="00B22768">
              <w:rPr>
                <w:rFonts w:ascii="Times New Roman" w:hAnsi="Times New Roman" w:cs="Times New Roman"/>
                <w:color w:val="000000"/>
              </w:rPr>
              <w:t>• How to solve equations</w:t>
            </w:r>
          </w:p>
          <w:p w:rsidRPr="00B22768" w:rsidR="00972CF3" w:rsidP="00B22768" w:rsidRDefault="00972CF3" w14:paraId="334FAA56"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formulae</w:t>
            </w:r>
          </w:p>
          <w:p w:rsidRPr="00B22768" w:rsidR="0096363A" w:rsidP="00B22768" w:rsidRDefault="0096363A" w14:paraId="7A4D1E13" w14:textId="77777777">
            <w:pPr>
              <w:pStyle w:val="NoSpacing"/>
              <w:rPr>
                <w:rFonts w:ascii="Times New Roman" w:hAnsi="Times New Roman" w:cs="Times New Roman"/>
              </w:rPr>
            </w:pPr>
          </w:p>
        </w:tc>
        <w:tc>
          <w:tcPr>
            <w:tcW w:w="2126" w:type="dxa"/>
            <w:tcMar/>
          </w:tcPr>
          <w:p w:rsidRPr="00B22768" w:rsidR="0096363A" w:rsidP="1CA1697D" w:rsidRDefault="0096363A" w14:paraId="6F7EF216" w14:textId="6F4FBA9E">
            <w:pPr>
              <w:pStyle w:val="NoSpacing"/>
              <w:rPr>
                <w:rFonts w:ascii="Times New Roman" w:hAnsi="Times New Roman" w:cs="Times New Roman"/>
              </w:rPr>
            </w:pPr>
            <w:hyperlink r:id="Rfe468709f2634438">
              <w:r w:rsidRPr="1CA1697D" w:rsidR="33E88220">
                <w:rPr>
                  <w:rStyle w:val="Hyperlink"/>
                  <w:rFonts w:ascii="Times New Roman" w:hAnsi="Times New Roman" w:cs="Times New Roman"/>
                </w:rPr>
                <w:t>https://www.ncetm.org.uk/media/zeeniedj/ncetm_ks3_cc_1_4.pdf</w:t>
              </w:r>
            </w:hyperlink>
          </w:p>
          <w:p w:rsidRPr="00B22768" w:rsidR="0096363A" w:rsidP="00B22768" w:rsidRDefault="0096363A" w14:paraId="7B87A88C" w14:textId="18848440">
            <w:pPr>
              <w:pStyle w:val="NoSpacing"/>
              <w:rPr>
                <w:rFonts w:ascii="Times New Roman" w:hAnsi="Times New Roman" w:cs="Times New Roman"/>
              </w:rPr>
            </w:pPr>
            <w:r w:rsidRPr="1CA1697D" w:rsidR="33E88220">
              <w:rPr>
                <w:rFonts w:ascii="Times New Roman" w:hAnsi="Times New Roman" w:cs="Times New Roman"/>
              </w:rPr>
              <w:t>1.4.4, 1.4.5 (p7-8)</w:t>
            </w:r>
          </w:p>
        </w:tc>
        <w:tc>
          <w:tcPr>
            <w:tcW w:w="4314" w:type="dxa"/>
            <w:tcMar/>
          </w:tcPr>
          <w:p w:rsidRPr="00B22768" w:rsidR="0096363A" w:rsidP="00B22768" w:rsidRDefault="0096363A" w14:paraId="225CD7F4" w14:textId="77777777">
            <w:pPr>
              <w:pStyle w:val="NoSpacing"/>
              <w:rPr>
                <w:rFonts w:ascii="Times New Roman" w:hAnsi="Times New Roman" w:cs="Times New Roman"/>
                <w:i/>
              </w:rPr>
            </w:pPr>
            <w:r w:rsidRPr="00B22768">
              <w:rPr>
                <w:rFonts w:ascii="Times New Roman" w:hAnsi="Times New Roman" w:cs="Times New Roman"/>
                <w:i/>
              </w:rPr>
              <w:t>Building</w:t>
            </w:r>
            <w:r w:rsidRPr="00B22768">
              <w:rPr>
                <w:rFonts w:ascii="Times New Roman" w:hAnsi="Times New Roman" w:cs="Times New Roman"/>
                <w:i/>
                <w:spacing w:val="-1"/>
              </w:rPr>
              <w:t xml:space="preserve"> </w:t>
            </w:r>
            <w:r w:rsidRPr="00B22768">
              <w:rPr>
                <w:rFonts w:ascii="Times New Roman" w:hAnsi="Times New Roman" w:cs="Times New Roman"/>
                <w:i/>
              </w:rPr>
              <w:t>on…</w:t>
            </w:r>
          </w:p>
          <w:p w:rsidRPr="00B22768" w:rsidR="00972CF3" w:rsidP="00B22768" w:rsidRDefault="00972CF3" w14:paraId="38A80118" w14:textId="77777777">
            <w:pPr>
              <w:pStyle w:val="NoSpacing"/>
              <w:rPr>
                <w:rFonts w:ascii="Times New Roman" w:hAnsi="Times New Roman" w:cs="Times New Roman"/>
                <w:color w:val="000000"/>
              </w:rPr>
            </w:pPr>
            <w:r w:rsidRPr="00B22768">
              <w:rPr>
                <w:rFonts w:ascii="Times New Roman" w:hAnsi="Times New Roman" w:cs="Times New Roman"/>
                <w:color w:val="000000"/>
              </w:rPr>
              <w:t>• How to collect like terms in an expression</w:t>
            </w:r>
          </w:p>
          <w:p w:rsidRPr="00B22768" w:rsidR="00972CF3" w:rsidP="00B22768" w:rsidRDefault="00972CF3" w14:paraId="203ED840"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one or two operations to solve equations</w:t>
            </w:r>
          </w:p>
          <w:p w:rsidRPr="00B22768" w:rsidR="00972CF3" w:rsidP="00B22768" w:rsidRDefault="00972CF3" w14:paraId="25FAE39F" w14:textId="77777777">
            <w:pPr>
              <w:pStyle w:val="NoSpacing"/>
              <w:rPr>
                <w:rFonts w:ascii="Times New Roman" w:hAnsi="Times New Roman" w:cs="Times New Roman"/>
                <w:color w:val="000000"/>
              </w:rPr>
            </w:pPr>
            <w:r w:rsidRPr="00B22768">
              <w:rPr>
                <w:rFonts w:ascii="Times New Roman" w:hAnsi="Times New Roman" w:cs="Times New Roman"/>
                <w:color w:val="000000"/>
              </w:rPr>
              <w:t>• How to substitute values into a formula</w:t>
            </w:r>
          </w:p>
          <w:p w:rsidRPr="00B22768" w:rsidR="00972CF3" w:rsidP="00B22768" w:rsidRDefault="00972CF3" w14:paraId="24FB1278" w14:textId="77777777">
            <w:pPr>
              <w:pStyle w:val="NoSpacing"/>
              <w:rPr>
                <w:rFonts w:ascii="Times New Roman" w:hAnsi="Times New Roman" w:cs="Times New Roman"/>
                <w:color w:val="000000"/>
              </w:rPr>
            </w:pPr>
            <w:r w:rsidRPr="00B22768">
              <w:rPr>
                <w:rFonts w:ascii="Times New Roman" w:hAnsi="Times New Roman" w:cs="Times New Roman"/>
                <w:color w:val="000000"/>
              </w:rPr>
              <w:t>• What a highest common factor (HCF) is</w:t>
            </w:r>
          </w:p>
          <w:p w:rsidRPr="00B22768" w:rsidR="0096363A" w:rsidP="00B22768" w:rsidRDefault="0096363A" w14:paraId="5ED57A64" w14:textId="77777777">
            <w:pPr>
              <w:pStyle w:val="NoSpacing"/>
              <w:rPr>
                <w:rFonts w:ascii="Times New Roman" w:hAnsi="Times New Roman" w:cs="Times New Roman"/>
                <w:i/>
              </w:rPr>
            </w:pPr>
          </w:p>
          <w:p w:rsidRPr="00B22768" w:rsidR="0096363A" w:rsidP="00B22768" w:rsidRDefault="0096363A" w14:paraId="153E4282"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9"/>
              </w:rPr>
              <w:t xml:space="preserve"> </w:t>
            </w:r>
            <w:r w:rsidRPr="1536E86D" w:rsidR="0096363A">
              <w:rPr>
                <w:rFonts w:ascii="Times New Roman" w:hAnsi="Times New Roman" w:cs="Times New Roman"/>
                <w:i w:val="1"/>
                <w:iCs w:val="1"/>
              </w:rPr>
              <w:t>towards…</w:t>
            </w:r>
          </w:p>
          <w:p w:rsidRPr="00B22768" w:rsidR="0096363A" w:rsidP="1536E86D" w:rsidRDefault="0096363A" w14:paraId="69889A8B" w14:textId="35FC268B">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 xml:space="preserve">Calculate with roots and with integer and fractional indices </w:t>
            </w:r>
          </w:p>
          <w:p w:rsidRPr="00B22768" w:rsidR="0096363A" w:rsidP="1536E86D" w:rsidRDefault="0096363A" w14:paraId="308BFBE5" w14:textId="596C2152">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 xml:space="preserve">Calculate exactly with fractions, {surds} and multiples </w:t>
            </w:r>
            <w:proofErr w:type="gramStart"/>
            <w:r w:rsidRPr="1536E86D" w:rsidR="572581F3">
              <w:rPr>
                <w:rFonts w:ascii="Times New Roman" w:hAnsi="Times New Roman" w:eastAsia="Times New Roman" w:cs="Times New Roman"/>
                <w:noProof w:val="0"/>
                <w:sz w:val="22"/>
                <w:szCs w:val="22"/>
                <w:lang w:val="en-GB"/>
              </w:rPr>
              <w:t>of ;</w:t>
            </w:r>
            <w:proofErr w:type="gramEnd"/>
            <w:r w:rsidRPr="1536E86D" w:rsidR="572581F3">
              <w:rPr>
                <w:rFonts w:ascii="Times New Roman" w:hAnsi="Times New Roman" w:eastAsia="Times New Roman" w:cs="Times New Roman"/>
                <w:noProof w:val="0"/>
                <w:sz w:val="22"/>
                <w:szCs w:val="22"/>
                <w:lang w:val="en-GB"/>
              </w:rPr>
              <w:t xml:space="preserve"> {simplify surd expressions involving squares and rationalise denominators}</w:t>
            </w:r>
          </w:p>
          <w:p w:rsidRPr="00B22768" w:rsidR="0096363A" w:rsidP="1536E86D" w:rsidRDefault="0096363A" w14:paraId="5AF6D194" w14:textId="5315CEC5">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Calculate with numbers in standard form A × 10</w:t>
            </w:r>
            <w:r w:rsidRPr="1536E86D" w:rsidR="572581F3">
              <w:rPr>
                <w:rFonts w:ascii="Times New Roman" w:hAnsi="Times New Roman" w:eastAsia="Times New Roman" w:cs="Times New Roman"/>
                <w:i w:val="1"/>
                <w:iCs w:val="1"/>
                <w:noProof w:val="0"/>
                <w:sz w:val="22"/>
                <w:szCs w:val="22"/>
                <w:vertAlign w:val="superscript"/>
                <w:lang w:val="en-GB"/>
              </w:rPr>
              <w:t>n</w:t>
            </w:r>
            <w:r w:rsidRPr="1536E86D" w:rsidR="572581F3">
              <w:rPr>
                <w:rFonts w:ascii="Times New Roman" w:hAnsi="Times New Roman" w:eastAsia="Times New Roman" w:cs="Times New Roman"/>
                <w:noProof w:val="0"/>
                <w:sz w:val="22"/>
                <w:szCs w:val="22"/>
                <w:lang w:val="en-GB"/>
              </w:rPr>
              <w:t xml:space="preserve">, where 1 ≤ A &lt; 10 and </w:t>
            </w:r>
            <w:r w:rsidRPr="1536E86D" w:rsidR="572581F3">
              <w:rPr>
                <w:rFonts w:ascii="Times New Roman" w:hAnsi="Times New Roman" w:eastAsia="Times New Roman" w:cs="Times New Roman"/>
                <w:i w:val="1"/>
                <w:iCs w:val="1"/>
                <w:noProof w:val="0"/>
                <w:sz w:val="22"/>
                <w:szCs w:val="22"/>
                <w:lang w:val="en-GB"/>
              </w:rPr>
              <w:t>n</w:t>
            </w:r>
            <w:r w:rsidRPr="1536E86D" w:rsidR="572581F3">
              <w:rPr>
                <w:rFonts w:ascii="Times New Roman" w:hAnsi="Times New Roman" w:eastAsia="Times New Roman" w:cs="Times New Roman"/>
                <w:noProof w:val="0"/>
                <w:sz w:val="22"/>
                <w:szCs w:val="22"/>
                <w:lang w:val="en-GB"/>
              </w:rPr>
              <w:t xml:space="preserve"> is an integer</w:t>
            </w:r>
          </w:p>
          <w:p w:rsidRPr="00B22768" w:rsidR="0096363A" w:rsidP="1536E86D" w:rsidRDefault="0096363A" w14:paraId="315DC653" w14:textId="569BC763">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 xml:space="preserve">Solve two simultaneous equations in two variables (linear/linear or linear/quadratic) algebraically; find approximate solutions using a graph </w:t>
            </w:r>
          </w:p>
          <w:p w:rsidRPr="00B22768" w:rsidR="0096363A" w:rsidP="1536E86D" w:rsidRDefault="0096363A" w14:paraId="6F55FDA4" w14:textId="3F5DE8B0">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 xml:space="preserve">Translate simple situations or procedures into algebraic expressions or formulae; derive an equation (or two simultaneous equations), solve the equation(s) and interpret the solution </w:t>
            </w:r>
          </w:p>
          <w:p w:rsidRPr="00B22768" w:rsidR="0096363A" w:rsidP="1536E86D" w:rsidRDefault="0096363A" w14:paraId="4386B274" w14:textId="0316050E">
            <w:pPr>
              <w:pStyle w:val="Normal"/>
              <w:ind w:left="0"/>
              <w:rPr>
                <w:rFonts w:ascii="Times New Roman" w:hAnsi="Times New Roman" w:eastAsia="Times New Roman" w:cs="Times New Roman"/>
                <w:noProof w:val="0"/>
                <w:sz w:val="22"/>
                <w:szCs w:val="22"/>
                <w:lang w:val="en-GB"/>
              </w:rPr>
            </w:pPr>
            <w:r w:rsidRPr="1536E86D" w:rsidR="572581F3">
              <w:rPr>
                <w:rFonts w:ascii="Times New Roman" w:hAnsi="Times New Roman" w:eastAsia="Times New Roman" w:cs="Times New Roman"/>
                <w:noProof w:val="0"/>
                <w:sz w:val="22"/>
                <w:szCs w:val="22"/>
                <w:lang w:val="en-GB"/>
              </w:rPr>
              <w:t>Solve linear inequalities in one or two variables, and quadratic inequalities in one variable; represent the solution set on a number line, using set notation and on a graph.</w:t>
            </w:r>
          </w:p>
          <w:p w:rsidRPr="00B22768" w:rsidR="0096363A" w:rsidP="1536E86D" w:rsidRDefault="0096363A" w14:paraId="1E5A078F" w14:textId="5791180F">
            <w:pPr>
              <w:pStyle w:val="NoSpacing"/>
              <w:rPr>
                <w:rFonts w:ascii="Times New Roman" w:hAnsi="Times New Roman" w:cs="Times New Roman"/>
                <w:i w:val="1"/>
                <w:iCs w:val="1"/>
              </w:rPr>
            </w:pPr>
          </w:p>
        </w:tc>
      </w:tr>
      <w:tr w:rsidR="0096363A" w:rsidTr="1536E86D" w14:paraId="77838275" w14:textId="77777777">
        <w:trPr>
          <w:trHeight w:val="3027"/>
        </w:trPr>
        <w:tc>
          <w:tcPr>
            <w:tcW w:w="1271" w:type="dxa"/>
            <w:shd w:val="clear" w:color="auto" w:fill="F2F2F2" w:themeFill="background1" w:themeFillShade="F2"/>
            <w:tcMar/>
          </w:tcPr>
          <w:p w:rsidR="0096363A" w:rsidRDefault="0096363A" w14:paraId="5115D036" w14:textId="77777777">
            <w:pPr>
              <w:rPr>
                <w:rFonts w:ascii="Times New Roman" w:hAnsi="Times New Roman" w:cs="Times New Roman"/>
                <w:sz w:val="24"/>
                <w:szCs w:val="24"/>
              </w:rPr>
            </w:pPr>
          </w:p>
        </w:tc>
        <w:tc>
          <w:tcPr>
            <w:tcW w:w="1701" w:type="dxa"/>
            <w:tcMar/>
          </w:tcPr>
          <w:p w:rsidRPr="00B22768" w:rsidR="0096363A" w:rsidP="00B22768" w:rsidRDefault="00972CF3" w14:paraId="636B905B" w14:textId="77777777">
            <w:pPr>
              <w:pStyle w:val="NoSpacing"/>
              <w:rPr>
                <w:rFonts w:ascii="Times New Roman" w:hAnsi="Times New Roman" w:cs="Times New Roman"/>
              </w:rPr>
            </w:pPr>
            <w:r w:rsidRPr="00B22768">
              <w:rPr>
                <w:rFonts w:ascii="Times New Roman" w:hAnsi="Times New Roman" w:cs="Times New Roman"/>
              </w:rPr>
              <w:t>Polygons</w:t>
            </w:r>
          </w:p>
          <w:p w:rsidRPr="00B22768" w:rsidR="00972CF3" w:rsidP="00B22768" w:rsidRDefault="00972CF3" w14:paraId="4CE17E75" w14:textId="42CC214F">
            <w:pPr>
              <w:pStyle w:val="NoSpacing"/>
              <w:rPr>
                <w:rFonts w:ascii="Times New Roman" w:hAnsi="Times New Roman" w:cs="Times New Roman"/>
              </w:rPr>
            </w:pPr>
            <w:r w:rsidRPr="00B22768">
              <w:rPr>
                <w:rFonts w:ascii="Times New Roman" w:hAnsi="Times New Roman" w:cs="Times New Roman"/>
              </w:rPr>
              <w:t>(2 Weeks)</w:t>
            </w:r>
          </w:p>
        </w:tc>
        <w:tc>
          <w:tcPr>
            <w:tcW w:w="4536" w:type="dxa"/>
            <w:tcMar/>
          </w:tcPr>
          <w:p w:rsidRPr="00B22768" w:rsidR="00972CF3" w:rsidP="00B22768" w:rsidRDefault="00972CF3" w14:paraId="0F7B98DB" w14:textId="77777777">
            <w:pPr>
              <w:pStyle w:val="NoSpacing"/>
              <w:rPr>
                <w:rFonts w:ascii="Times New Roman" w:hAnsi="Times New Roman" w:cs="Times New Roman"/>
                <w:color w:val="000000"/>
              </w:rPr>
            </w:pPr>
            <w:r w:rsidRPr="00B22768">
              <w:rPr>
                <w:rFonts w:ascii="Times New Roman" w:hAnsi="Times New Roman" w:cs="Times New Roman"/>
                <w:color w:val="000000"/>
              </w:rPr>
              <w:t>• The names of different polygons</w:t>
            </w:r>
          </w:p>
          <w:p w:rsidRPr="00B22768" w:rsidR="00972CF3" w:rsidP="00B22768" w:rsidRDefault="00972CF3" w14:paraId="13A3C188" w14:textId="77777777">
            <w:pPr>
              <w:pStyle w:val="NoSpacing"/>
              <w:rPr>
                <w:rFonts w:ascii="Times New Roman" w:hAnsi="Times New Roman" w:cs="Times New Roman"/>
                <w:color w:val="000000"/>
              </w:rPr>
            </w:pPr>
            <w:r w:rsidRPr="00B22768">
              <w:rPr>
                <w:rFonts w:ascii="Times New Roman" w:hAnsi="Times New Roman" w:cs="Times New Roman"/>
                <w:color w:val="000000"/>
              </w:rPr>
              <w:t>• The difference between an irregular polygon and a regular polygon</w:t>
            </w:r>
          </w:p>
          <w:p w:rsidRPr="00B22768" w:rsidR="00972CF3" w:rsidP="00B22768" w:rsidRDefault="00972CF3" w14:paraId="0C444C2F" w14:textId="77777777">
            <w:pPr>
              <w:pStyle w:val="NoSpacing"/>
              <w:rPr>
                <w:rFonts w:ascii="Times New Roman" w:hAnsi="Times New Roman" w:cs="Times New Roman"/>
                <w:color w:val="000000"/>
              </w:rPr>
            </w:pPr>
            <w:r w:rsidRPr="00B22768">
              <w:rPr>
                <w:rFonts w:ascii="Times New Roman" w:hAnsi="Times New Roman" w:cs="Times New Roman"/>
                <w:color w:val="000000"/>
              </w:rPr>
              <w:t>• How to work out the sum of the interior angles of a polygon</w:t>
            </w:r>
          </w:p>
          <w:p w:rsidRPr="00B22768" w:rsidR="00972CF3" w:rsidP="00B22768" w:rsidRDefault="00972CF3" w14:paraId="332B6F62" w14:textId="77777777">
            <w:pPr>
              <w:pStyle w:val="NoSpacing"/>
              <w:rPr>
                <w:rFonts w:ascii="Times New Roman" w:hAnsi="Times New Roman" w:cs="Times New Roman"/>
                <w:color w:val="000000"/>
              </w:rPr>
            </w:pPr>
            <w:r w:rsidRPr="00B22768">
              <w:rPr>
                <w:rFonts w:ascii="Times New Roman" w:hAnsi="Times New Roman" w:cs="Times New Roman"/>
                <w:color w:val="000000"/>
              </w:rPr>
              <w:t>• How to work out the size of each interior angle in regular polygons</w:t>
            </w:r>
          </w:p>
          <w:p w:rsidRPr="00B22768" w:rsidR="0096363A" w:rsidP="00B22768" w:rsidRDefault="0096363A" w14:paraId="01BD3C5A" w14:textId="77777777">
            <w:pPr>
              <w:pStyle w:val="NoSpacing"/>
              <w:rPr>
                <w:rFonts w:ascii="Times New Roman" w:hAnsi="Times New Roman" w:cs="Times New Roman"/>
              </w:rPr>
            </w:pPr>
          </w:p>
        </w:tc>
        <w:tc>
          <w:tcPr>
            <w:tcW w:w="2126" w:type="dxa"/>
            <w:tcMar/>
          </w:tcPr>
          <w:p w:rsidRPr="00B22768" w:rsidR="0096363A" w:rsidP="1CA1697D" w:rsidRDefault="0096363A" w14:paraId="0421B356" w14:textId="516DAEF9">
            <w:pPr>
              <w:pStyle w:val="NoSpacing"/>
              <w:rPr>
                <w:rFonts w:ascii="Times New Roman" w:hAnsi="Times New Roman" w:cs="Times New Roman"/>
              </w:rPr>
            </w:pPr>
            <w:hyperlink r:id="R263572ebc1ec4b0e">
              <w:r w:rsidRPr="1CA1697D" w:rsidR="065081ED">
                <w:rPr>
                  <w:rStyle w:val="Hyperlink"/>
                  <w:rFonts w:ascii="Times New Roman" w:hAnsi="Times New Roman" w:cs="Times New Roman"/>
                </w:rPr>
                <w:t>https://www.ncetm.org.uk/media/hwfluxcs/ncetm_ks3_cc_6_1.pdf</w:t>
              </w:r>
            </w:hyperlink>
          </w:p>
          <w:p w:rsidRPr="00B22768" w:rsidR="0096363A" w:rsidP="1CA1697D" w:rsidRDefault="0096363A" w14:paraId="75CDF55C" w14:textId="761BD964">
            <w:pPr>
              <w:pStyle w:val="NoSpacing"/>
              <w:rPr>
                <w:rFonts w:ascii="Times New Roman" w:hAnsi="Times New Roman" w:cs="Times New Roman"/>
              </w:rPr>
            </w:pPr>
            <w:r w:rsidRPr="1CA1697D" w:rsidR="065081ED">
              <w:rPr>
                <w:rFonts w:ascii="Times New Roman" w:hAnsi="Times New Roman" w:cs="Times New Roman"/>
              </w:rPr>
              <w:t>6.1.1, 6.1.2</w:t>
            </w:r>
            <w:r w:rsidRPr="1CA1697D" w:rsidR="51BF659F">
              <w:rPr>
                <w:rFonts w:ascii="Times New Roman" w:hAnsi="Times New Roman" w:cs="Times New Roman"/>
              </w:rPr>
              <w:t xml:space="preserve"> (p8-9)</w:t>
            </w:r>
          </w:p>
          <w:p w:rsidRPr="00B22768" w:rsidR="0096363A" w:rsidP="00B22768" w:rsidRDefault="0096363A" w14:paraId="53C1071C" w14:textId="0751930A">
            <w:pPr>
              <w:pStyle w:val="NoSpacing"/>
              <w:rPr>
                <w:rFonts w:ascii="Times New Roman" w:hAnsi="Times New Roman" w:cs="Times New Roman"/>
              </w:rPr>
            </w:pPr>
          </w:p>
        </w:tc>
        <w:tc>
          <w:tcPr>
            <w:tcW w:w="4314" w:type="dxa"/>
            <w:tcMar/>
          </w:tcPr>
          <w:p w:rsidRPr="00B22768" w:rsidR="0096363A" w:rsidP="00B22768" w:rsidRDefault="0096363A" w14:paraId="108A2DBA"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1"/>
              </w:rPr>
              <w:t xml:space="preserve"> </w:t>
            </w:r>
            <w:r w:rsidRPr="1536E86D" w:rsidR="0096363A">
              <w:rPr>
                <w:rFonts w:ascii="Times New Roman" w:hAnsi="Times New Roman" w:cs="Times New Roman"/>
                <w:i w:val="1"/>
                <w:iCs w:val="1"/>
              </w:rPr>
              <w:t>on…</w:t>
            </w:r>
          </w:p>
          <w:p w:rsidRPr="00B22768" w:rsidR="00972CF3" w:rsidP="00B22768" w:rsidRDefault="00972CF3" w14:paraId="339C3B0C" w14:textId="77777777">
            <w:pPr>
              <w:pStyle w:val="NoSpacing"/>
              <w:rPr>
                <w:rFonts w:ascii="Times New Roman" w:hAnsi="Times New Roman" w:cs="Times New Roman"/>
                <w:color w:val="000000"/>
              </w:rPr>
            </w:pPr>
            <w:r w:rsidRPr="00B22768">
              <w:rPr>
                <w:rFonts w:ascii="Times New Roman" w:hAnsi="Times New Roman" w:cs="Times New Roman"/>
                <w:color w:val="000000"/>
              </w:rPr>
              <w:t>• The different names for triangles and quadrilaterals</w:t>
            </w:r>
          </w:p>
          <w:p w:rsidRPr="00B22768" w:rsidR="00972CF3" w:rsidP="00B22768" w:rsidRDefault="00972CF3" w14:paraId="0B920F6F" w14:textId="77777777">
            <w:pPr>
              <w:pStyle w:val="NoSpacing"/>
              <w:rPr>
                <w:rFonts w:ascii="Times New Roman" w:hAnsi="Times New Roman" w:cs="Times New Roman"/>
                <w:color w:val="000000"/>
              </w:rPr>
            </w:pPr>
            <w:r w:rsidRPr="00B22768">
              <w:rPr>
                <w:rFonts w:ascii="Times New Roman" w:hAnsi="Times New Roman" w:cs="Times New Roman"/>
                <w:color w:val="000000"/>
              </w:rPr>
              <w:t>• That the sum of the interior angles in a triangle is 180°</w:t>
            </w:r>
          </w:p>
          <w:p w:rsidRPr="00B22768" w:rsidR="00972CF3" w:rsidP="00B22768" w:rsidRDefault="00972CF3" w14:paraId="7D66C127" w14:textId="77777777">
            <w:pPr>
              <w:pStyle w:val="NoSpacing"/>
              <w:rPr>
                <w:rFonts w:ascii="Times New Roman" w:hAnsi="Times New Roman" w:cs="Times New Roman"/>
                <w:color w:val="000000"/>
              </w:rPr>
            </w:pPr>
            <w:r w:rsidRPr="1536E86D" w:rsidR="00972CF3">
              <w:rPr>
                <w:rFonts w:ascii="Times New Roman" w:hAnsi="Times New Roman" w:cs="Times New Roman"/>
                <w:color w:val="000000" w:themeColor="text1" w:themeTint="FF" w:themeShade="FF"/>
              </w:rPr>
              <w:t>• That the sum of the interior angles in a quadrilateral is 360°</w:t>
            </w:r>
          </w:p>
          <w:p w:rsidRPr="00B22768" w:rsidR="0096363A" w:rsidP="00B22768" w:rsidRDefault="0096363A" w14:paraId="44185360" w14:textId="77777777">
            <w:pPr>
              <w:pStyle w:val="NoSpacing"/>
              <w:rPr>
                <w:rFonts w:ascii="Times New Roman" w:hAnsi="Times New Roman" w:cs="Times New Roman"/>
                <w:b/>
              </w:rPr>
            </w:pPr>
          </w:p>
          <w:p w:rsidRPr="00B22768" w:rsidR="0096363A" w:rsidP="00B22768" w:rsidRDefault="0096363A" w14:paraId="74435686"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9"/>
              </w:rPr>
              <w:t xml:space="preserve"> </w:t>
            </w:r>
            <w:r w:rsidRPr="1536E86D" w:rsidR="0096363A">
              <w:rPr>
                <w:rFonts w:ascii="Times New Roman" w:hAnsi="Times New Roman" w:cs="Times New Roman"/>
                <w:i w:val="1"/>
                <w:iCs w:val="1"/>
              </w:rPr>
              <w:t>towards…</w:t>
            </w:r>
          </w:p>
          <w:p w:rsidRPr="00B22768" w:rsidR="0096363A" w:rsidP="1536E86D" w:rsidRDefault="0096363A" w14:paraId="312811D3" w14:textId="635667FF">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 xml:space="preserve">Interpret and use fractional and </w:t>
            </w:r>
            <w:proofErr w:type="gramStart"/>
            <w:r w:rsidRPr="1536E86D" w:rsidR="7857417C">
              <w:rPr>
                <w:rFonts w:ascii="Times New Roman" w:hAnsi="Times New Roman" w:eastAsia="Times New Roman" w:cs="Times New Roman"/>
                <w:noProof w:val="0"/>
                <w:sz w:val="22"/>
                <w:szCs w:val="22"/>
                <w:lang w:val="en-GB"/>
              </w:rPr>
              <w:t>negative  scale</w:t>
            </w:r>
            <w:proofErr w:type="gramEnd"/>
            <w:r w:rsidRPr="1536E86D" w:rsidR="7857417C">
              <w:rPr>
                <w:rFonts w:ascii="Times New Roman" w:hAnsi="Times New Roman" w:eastAsia="Times New Roman" w:cs="Times New Roman"/>
                <w:noProof w:val="0"/>
                <w:sz w:val="22"/>
                <w:szCs w:val="22"/>
                <w:lang w:val="en-GB"/>
              </w:rPr>
              <w:t xml:space="preserve"> factors for enlargements</w:t>
            </w:r>
          </w:p>
          <w:p w:rsidRPr="00B22768" w:rsidR="0096363A" w:rsidP="1536E86D" w:rsidRDefault="0096363A" w14:paraId="2991C317" w14:textId="6B5F29D0">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Describe the changes and invariance achieved by combinations of rotations, reflections and translations</w:t>
            </w:r>
          </w:p>
          <w:p w:rsidRPr="00B22768" w:rsidR="0096363A" w:rsidP="1536E86D" w:rsidRDefault="0096363A" w14:paraId="7EDB0FA0" w14:textId="379FC14A">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Identify and apply circle definitions and properties, including: centre, radius, chord, diameter, circumference, tangent, arc, sector and segment</w:t>
            </w:r>
          </w:p>
          <w:p w:rsidRPr="00B22768" w:rsidR="0096363A" w:rsidP="1536E86D" w:rsidRDefault="0096363A" w14:paraId="2D0FC28E" w14:textId="11353202">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Apply and prove the standard circle theorems concerning angles, radii, tangents and chords, and use them to prove related results</w:t>
            </w:r>
          </w:p>
          <w:p w:rsidRPr="00B22768" w:rsidR="0096363A" w:rsidP="1536E86D" w:rsidRDefault="0096363A" w14:paraId="62EA9BE5" w14:textId="2046ED9C">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Construct and interpret plans and elevations of 3D shapes</w:t>
            </w:r>
          </w:p>
          <w:p w:rsidRPr="00B22768" w:rsidR="0096363A" w:rsidP="1536E86D" w:rsidRDefault="0096363A" w14:paraId="3756E4BB" w14:textId="4631DD53">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Interpret and use bearings</w:t>
            </w:r>
          </w:p>
          <w:p w:rsidRPr="00B22768" w:rsidR="0096363A" w:rsidP="1536E86D" w:rsidRDefault="0096363A" w14:paraId="6EB4C066" w14:textId="65C4AA99">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Calculate arc lengths, angles and areas of sectors of circles</w:t>
            </w:r>
          </w:p>
          <w:p w:rsidRPr="00B22768" w:rsidR="0096363A" w:rsidP="1536E86D" w:rsidRDefault="0096363A" w14:paraId="3B1EC062" w14:textId="190937D1">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Calculate surface areas and volumes of spheres, pyramids, cones and composite solids</w:t>
            </w:r>
          </w:p>
          <w:p w:rsidRPr="00B22768" w:rsidR="0096363A" w:rsidP="1536E86D" w:rsidRDefault="0096363A" w14:paraId="6858B202" w14:textId="49F472A5">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Apply the concepts of congruence and similarity, including the relationships between lengths, areas and volumes in similar figures</w:t>
            </w:r>
          </w:p>
          <w:p w:rsidRPr="00B22768" w:rsidR="0096363A" w:rsidP="1536E86D" w:rsidRDefault="0096363A" w14:paraId="6EF90301" w14:textId="4F927B2D">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 xml:space="preserve">Apply Pythagoras’ theorem and trigonometric ratios to find angles and lengths in right-angled triangles and, where possible, general triangles in </w:t>
            </w:r>
            <w:proofErr w:type="gramStart"/>
            <w:r w:rsidRPr="1536E86D" w:rsidR="7857417C">
              <w:rPr>
                <w:rFonts w:ascii="Times New Roman" w:hAnsi="Times New Roman" w:eastAsia="Times New Roman" w:cs="Times New Roman"/>
                <w:noProof w:val="0"/>
                <w:sz w:val="22"/>
                <w:szCs w:val="22"/>
                <w:lang w:val="en-GB"/>
              </w:rPr>
              <w:t>two and three dimensional</w:t>
            </w:r>
            <w:proofErr w:type="gramEnd"/>
            <w:r w:rsidRPr="1536E86D" w:rsidR="7857417C">
              <w:rPr>
                <w:rFonts w:ascii="Times New Roman" w:hAnsi="Times New Roman" w:eastAsia="Times New Roman" w:cs="Times New Roman"/>
                <w:noProof w:val="0"/>
                <w:sz w:val="22"/>
                <w:szCs w:val="22"/>
                <w:lang w:val="en-GB"/>
              </w:rPr>
              <w:t xml:space="preserve"> figures</w:t>
            </w:r>
          </w:p>
          <w:p w:rsidRPr="00B22768" w:rsidR="0096363A" w:rsidP="1536E86D" w:rsidRDefault="0096363A" w14:paraId="6262E9F7" w14:textId="380BFC45">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Know the exact values of sin θ and cos θ for θ = 30°, 45°, 60° and 90°; know the exact value of tan θ for θ = 30°, 45°, 60°</w:t>
            </w:r>
          </w:p>
          <w:p w:rsidRPr="00B22768" w:rsidR="0096363A" w:rsidP="1536E86D" w:rsidRDefault="0096363A" w14:paraId="6DD67EAF" w14:textId="093376E5">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 xml:space="preserve">Know and apply the sine rule and cosine </w:t>
            </w:r>
            <w:proofErr w:type="gramStart"/>
            <w:r w:rsidRPr="1536E86D" w:rsidR="7857417C">
              <w:rPr>
                <w:rFonts w:ascii="Times New Roman" w:hAnsi="Times New Roman" w:eastAsia="Times New Roman" w:cs="Times New Roman"/>
                <w:noProof w:val="0"/>
                <w:sz w:val="22"/>
                <w:szCs w:val="22"/>
                <w:lang w:val="en-GB"/>
              </w:rPr>
              <w:t>rule,  to</w:t>
            </w:r>
            <w:proofErr w:type="gramEnd"/>
            <w:r w:rsidRPr="1536E86D" w:rsidR="7857417C">
              <w:rPr>
                <w:rFonts w:ascii="Times New Roman" w:hAnsi="Times New Roman" w:eastAsia="Times New Roman" w:cs="Times New Roman"/>
                <w:noProof w:val="0"/>
                <w:sz w:val="22"/>
                <w:szCs w:val="22"/>
                <w:lang w:val="en-GB"/>
              </w:rPr>
              <w:t xml:space="preserve"> find unknown lengths and angles</w:t>
            </w:r>
          </w:p>
          <w:p w:rsidRPr="00B22768" w:rsidR="0096363A" w:rsidP="1536E86D" w:rsidRDefault="0096363A" w14:paraId="1D4724A2" w14:textId="756CD6F1">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Know and apply Area to calculate the area, sides or angles of any triangle</w:t>
            </w:r>
          </w:p>
          <w:p w:rsidRPr="00B22768" w:rsidR="0096363A" w:rsidP="1536E86D" w:rsidRDefault="0096363A" w14:paraId="5B1CBAFB" w14:textId="1A5CA0B1">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Describe translations as 2D vectors</w:t>
            </w:r>
          </w:p>
          <w:p w:rsidRPr="00B22768" w:rsidR="0096363A" w:rsidP="1536E86D" w:rsidRDefault="0096363A" w14:paraId="515AD1D4" w14:textId="52AD7045">
            <w:pPr>
              <w:pStyle w:val="Normal"/>
              <w:ind w:left="0"/>
              <w:rPr>
                <w:rFonts w:ascii="Times New Roman" w:hAnsi="Times New Roman" w:eastAsia="Times New Roman" w:cs="Times New Roman"/>
                <w:noProof w:val="0"/>
                <w:sz w:val="22"/>
                <w:szCs w:val="22"/>
                <w:lang w:val="en-GB"/>
              </w:rPr>
            </w:pPr>
            <w:r w:rsidRPr="1536E86D" w:rsidR="7857417C">
              <w:rPr>
                <w:rFonts w:ascii="Times New Roman" w:hAnsi="Times New Roman" w:eastAsia="Times New Roman" w:cs="Times New Roman"/>
                <w:noProof w:val="0"/>
                <w:sz w:val="22"/>
                <w:szCs w:val="22"/>
                <w:lang w:val="en-GB"/>
              </w:rPr>
              <w:t>Apply addition and subtraction of vectors, multiplication of vectors by a scalar, and diagrammatic and column representations of vectors; use vectors to construct geometric arguments and proofs.</w:t>
            </w:r>
          </w:p>
          <w:p w:rsidRPr="00B22768" w:rsidR="0096363A" w:rsidP="1536E86D" w:rsidRDefault="0096363A" w14:paraId="2F3AA2C7" w14:textId="54642759">
            <w:pPr>
              <w:pStyle w:val="NoSpacing"/>
              <w:rPr>
                <w:rFonts w:ascii="Times New Roman" w:hAnsi="Times New Roman" w:cs="Times New Roman"/>
                <w:i w:val="1"/>
                <w:iCs w:val="1"/>
              </w:rPr>
            </w:pPr>
          </w:p>
        </w:tc>
      </w:tr>
      <w:tr w:rsidR="0004031B" w:rsidTr="1536E86D" w14:paraId="1A96FBD7" w14:textId="77777777">
        <w:trPr>
          <w:trHeight w:val="3381"/>
        </w:trPr>
        <w:tc>
          <w:tcPr>
            <w:tcW w:w="1271" w:type="dxa"/>
            <w:shd w:val="clear" w:color="auto" w:fill="F2F2F2" w:themeFill="background1" w:themeFillShade="F2"/>
            <w:tcMar/>
          </w:tcPr>
          <w:p w:rsidR="0004031B" w:rsidRDefault="0004031B" w14:paraId="31377867" w14:textId="77777777">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Mar/>
          </w:tcPr>
          <w:p w:rsidRPr="00B22768" w:rsidR="0004031B" w:rsidP="00B22768" w:rsidRDefault="006E69DE" w14:paraId="3E5641C3" w14:textId="77777777">
            <w:pPr>
              <w:pStyle w:val="NoSpacing"/>
              <w:rPr>
                <w:rFonts w:ascii="Times New Roman" w:hAnsi="Times New Roman" w:cs="Times New Roman"/>
              </w:rPr>
            </w:pPr>
            <w:r w:rsidRPr="00B22768">
              <w:rPr>
                <w:rFonts w:ascii="Times New Roman" w:hAnsi="Times New Roman" w:cs="Times New Roman"/>
              </w:rPr>
              <w:t xml:space="preserve">Using Data </w:t>
            </w:r>
          </w:p>
          <w:p w:rsidRPr="00B22768" w:rsidR="006E69DE" w:rsidP="00B22768" w:rsidRDefault="006E69DE" w14:paraId="3812E18F" w14:textId="6A8F3076">
            <w:pPr>
              <w:pStyle w:val="NoSpacing"/>
              <w:rPr>
                <w:rFonts w:ascii="Times New Roman" w:hAnsi="Times New Roman" w:cs="Times New Roman"/>
              </w:rPr>
            </w:pPr>
            <w:r w:rsidRPr="00B22768">
              <w:rPr>
                <w:rFonts w:ascii="Times New Roman" w:hAnsi="Times New Roman" w:cs="Times New Roman"/>
              </w:rPr>
              <w:t xml:space="preserve">(2 Weeks) </w:t>
            </w:r>
          </w:p>
        </w:tc>
        <w:tc>
          <w:tcPr>
            <w:tcW w:w="4536" w:type="dxa"/>
            <w:tcMar/>
          </w:tcPr>
          <w:p w:rsidRPr="00B22768" w:rsidR="006E69DE" w:rsidP="00B22768" w:rsidRDefault="006E69DE" w14:paraId="19699C35" w14:textId="77777777">
            <w:pPr>
              <w:pStyle w:val="NoSpacing"/>
              <w:rPr>
                <w:rFonts w:ascii="Times New Roman" w:hAnsi="Times New Roman" w:cs="Times New Roman"/>
                <w:color w:val="000000"/>
              </w:rPr>
            </w:pPr>
            <w:r w:rsidRPr="00B22768">
              <w:rPr>
                <w:rFonts w:ascii="Times New Roman" w:hAnsi="Times New Roman" w:cs="Times New Roman"/>
                <w:color w:val="000000"/>
              </w:rPr>
              <w:t>• How to recognise correlation from scatter graphs</w:t>
            </w:r>
          </w:p>
          <w:p w:rsidRPr="00B22768" w:rsidR="006E69DE" w:rsidP="00B22768" w:rsidRDefault="006E69DE" w14:paraId="039A5FF2" w14:textId="77777777">
            <w:pPr>
              <w:pStyle w:val="NoSpacing"/>
              <w:rPr>
                <w:rFonts w:ascii="Times New Roman" w:hAnsi="Times New Roman" w:cs="Times New Roman"/>
                <w:color w:val="000000"/>
              </w:rPr>
            </w:pPr>
            <w:r w:rsidRPr="00B22768">
              <w:rPr>
                <w:rFonts w:ascii="Times New Roman" w:hAnsi="Times New Roman" w:cs="Times New Roman"/>
                <w:color w:val="000000"/>
              </w:rPr>
              <w:t>• How to construct and interpret two-way tables</w:t>
            </w:r>
          </w:p>
          <w:p w:rsidRPr="00B22768" w:rsidR="006E69DE" w:rsidP="00B22768" w:rsidRDefault="006E69DE" w14:paraId="545F6D5A" w14:textId="77777777">
            <w:pPr>
              <w:pStyle w:val="NoSpacing"/>
              <w:rPr>
                <w:rFonts w:ascii="Times New Roman" w:hAnsi="Times New Roman" w:cs="Times New Roman"/>
                <w:color w:val="000000"/>
              </w:rPr>
            </w:pPr>
            <w:r w:rsidRPr="00B22768">
              <w:rPr>
                <w:rFonts w:ascii="Times New Roman" w:hAnsi="Times New Roman" w:cs="Times New Roman"/>
                <w:color w:val="000000"/>
              </w:rPr>
              <w:t>• How to compare two sets of data from statistical diagrams</w:t>
            </w:r>
          </w:p>
          <w:p w:rsidRPr="00B22768" w:rsidR="006E69DE" w:rsidP="00B22768" w:rsidRDefault="006E69DE" w14:paraId="6BF2F680" w14:textId="77777777">
            <w:pPr>
              <w:pStyle w:val="NoSpacing"/>
              <w:rPr>
                <w:rFonts w:ascii="Times New Roman" w:hAnsi="Times New Roman" w:cs="Times New Roman"/>
                <w:color w:val="000000"/>
              </w:rPr>
            </w:pPr>
            <w:r w:rsidRPr="00B22768">
              <w:rPr>
                <w:rFonts w:ascii="Times New Roman" w:hAnsi="Times New Roman" w:cs="Times New Roman"/>
                <w:color w:val="000000"/>
              </w:rPr>
              <w:t>• How to plan a statistical investigation</w:t>
            </w:r>
          </w:p>
          <w:p w:rsidRPr="00B22768" w:rsidR="0004031B" w:rsidP="00B22768" w:rsidRDefault="0004031B" w14:paraId="4763F222" w14:textId="77777777">
            <w:pPr>
              <w:pStyle w:val="NoSpacing"/>
              <w:rPr>
                <w:rFonts w:ascii="Times New Roman" w:hAnsi="Times New Roman" w:cs="Times New Roman"/>
              </w:rPr>
            </w:pPr>
          </w:p>
        </w:tc>
        <w:tc>
          <w:tcPr>
            <w:tcW w:w="2126" w:type="dxa"/>
            <w:tcMar/>
          </w:tcPr>
          <w:p w:rsidRPr="00B22768" w:rsidR="0004031B" w:rsidP="1CA1697D" w:rsidRDefault="0004031B" w14:paraId="58D56F36" w14:textId="07A5278E">
            <w:pPr>
              <w:pStyle w:val="NoSpacing"/>
              <w:rPr>
                <w:rFonts w:ascii="Times New Roman" w:hAnsi="Times New Roman" w:cs="Times New Roman"/>
              </w:rPr>
            </w:pPr>
            <w:hyperlink r:id="Rf622ba888ac94b43">
              <w:r w:rsidRPr="1CA1697D" w:rsidR="747DD608">
                <w:rPr>
                  <w:rStyle w:val="Hyperlink"/>
                  <w:rFonts w:ascii="Times New Roman" w:hAnsi="Times New Roman" w:cs="Times New Roman"/>
                </w:rPr>
                <w:t>https://www.ncetm.org.uk/media/g5yf43cx/ncetm_ks3_cc_5_2.pdf</w:t>
              </w:r>
            </w:hyperlink>
          </w:p>
          <w:p w:rsidRPr="00B22768" w:rsidR="0004031B" w:rsidP="00B22768" w:rsidRDefault="0004031B" w14:paraId="604CCB41" w14:textId="2913B1D9">
            <w:pPr>
              <w:pStyle w:val="NoSpacing"/>
              <w:rPr>
                <w:rFonts w:ascii="Times New Roman" w:hAnsi="Times New Roman" w:cs="Times New Roman"/>
              </w:rPr>
            </w:pPr>
            <w:r w:rsidRPr="1CA1697D" w:rsidR="747DD608">
              <w:rPr>
                <w:rFonts w:ascii="Times New Roman" w:hAnsi="Times New Roman" w:cs="Times New Roman"/>
              </w:rPr>
              <w:t>5.2.1,5.2.2 (p9)</w:t>
            </w:r>
          </w:p>
        </w:tc>
        <w:tc>
          <w:tcPr>
            <w:tcW w:w="4314" w:type="dxa"/>
            <w:tcMar/>
          </w:tcPr>
          <w:p w:rsidRPr="00B22768" w:rsidR="0004031B" w:rsidP="00B22768" w:rsidRDefault="0004031B" w14:paraId="7D1E72B2" w14:textId="77777777">
            <w:pPr>
              <w:pStyle w:val="NoSpacing"/>
              <w:rPr>
                <w:rFonts w:ascii="Times New Roman" w:hAnsi="Times New Roman" w:cs="Times New Roman"/>
                <w:i/>
              </w:rPr>
            </w:pPr>
            <w:r w:rsidRPr="00B22768">
              <w:rPr>
                <w:rFonts w:ascii="Times New Roman" w:hAnsi="Times New Roman" w:cs="Times New Roman"/>
                <w:i/>
              </w:rPr>
              <w:t>Building</w:t>
            </w:r>
            <w:r w:rsidRPr="00B22768">
              <w:rPr>
                <w:rFonts w:ascii="Times New Roman" w:hAnsi="Times New Roman" w:cs="Times New Roman"/>
                <w:i/>
                <w:spacing w:val="-1"/>
              </w:rPr>
              <w:t xml:space="preserve"> </w:t>
            </w:r>
            <w:r w:rsidRPr="00B22768">
              <w:rPr>
                <w:rFonts w:ascii="Times New Roman" w:hAnsi="Times New Roman" w:cs="Times New Roman"/>
                <w:i/>
              </w:rPr>
              <w:t>on…</w:t>
            </w:r>
          </w:p>
          <w:p w:rsidRPr="00B22768" w:rsidR="006E69DE" w:rsidP="00B22768" w:rsidRDefault="006E69DE" w14:paraId="66885785" w14:textId="77777777">
            <w:pPr>
              <w:pStyle w:val="NoSpacing"/>
              <w:rPr>
                <w:rFonts w:ascii="Times New Roman" w:hAnsi="Times New Roman" w:cs="Times New Roman"/>
                <w:color w:val="000000"/>
              </w:rPr>
            </w:pPr>
            <w:r w:rsidRPr="00B22768">
              <w:rPr>
                <w:rFonts w:ascii="Times New Roman" w:hAnsi="Times New Roman" w:cs="Times New Roman"/>
                <w:color w:val="000000"/>
              </w:rPr>
              <w:t>• How to calculate averages</w:t>
            </w:r>
          </w:p>
          <w:p w:rsidRPr="00B22768" w:rsidR="006E69DE" w:rsidP="00B22768" w:rsidRDefault="006E69DE" w14:paraId="17928420"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a suitable method to collect data</w:t>
            </w:r>
          </w:p>
          <w:p w:rsidRPr="00B22768" w:rsidR="006E69DE" w:rsidP="00B22768" w:rsidRDefault="006E69DE" w14:paraId="6AE38E4C" w14:textId="77777777">
            <w:pPr>
              <w:pStyle w:val="NoSpacing"/>
              <w:rPr>
                <w:rFonts w:ascii="Times New Roman" w:hAnsi="Times New Roman" w:cs="Times New Roman"/>
                <w:color w:val="000000"/>
              </w:rPr>
            </w:pPr>
            <w:r w:rsidRPr="00B22768">
              <w:rPr>
                <w:rFonts w:ascii="Times New Roman" w:hAnsi="Times New Roman" w:cs="Times New Roman"/>
                <w:color w:val="000000"/>
              </w:rPr>
              <w:t>• How to draw and interpret graphs for discrete data</w:t>
            </w:r>
          </w:p>
          <w:p w:rsidRPr="00B22768" w:rsidR="006E69DE" w:rsidP="00B22768" w:rsidRDefault="006E69DE" w14:paraId="36D6EF2C" w14:textId="77777777">
            <w:pPr>
              <w:pStyle w:val="NoSpacing"/>
              <w:rPr>
                <w:rFonts w:ascii="Times New Roman" w:hAnsi="Times New Roman" w:cs="Times New Roman"/>
                <w:color w:val="000000"/>
              </w:rPr>
            </w:pPr>
            <w:r w:rsidRPr="1536E86D" w:rsidR="006E69DE">
              <w:rPr>
                <w:rFonts w:ascii="Times New Roman" w:hAnsi="Times New Roman" w:cs="Times New Roman"/>
                <w:color w:val="000000" w:themeColor="text1" w:themeTint="FF" w:themeShade="FF"/>
              </w:rPr>
              <w:t>• How to use mode, median, mean and range to compare two sets of data</w:t>
            </w:r>
          </w:p>
          <w:p w:rsidRPr="00B22768" w:rsidR="0004031B" w:rsidP="00B22768" w:rsidRDefault="0004031B" w14:paraId="14852368" w14:textId="77777777">
            <w:pPr>
              <w:pStyle w:val="NoSpacing"/>
              <w:rPr>
                <w:rFonts w:ascii="Times New Roman" w:hAnsi="Times New Roman" w:cs="Times New Roman"/>
                <w:b/>
              </w:rPr>
            </w:pPr>
          </w:p>
          <w:p w:rsidRPr="00B22768" w:rsidR="0004031B" w:rsidP="00B22768" w:rsidRDefault="0004031B" w14:paraId="52AC0653" w14:textId="77777777">
            <w:pPr>
              <w:pStyle w:val="NoSpacing"/>
              <w:rPr>
                <w:rFonts w:ascii="Times New Roman" w:hAnsi="Times New Roman" w:cs="Times New Roman"/>
                <w:i/>
              </w:rPr>
            </w:pPr>
            <w:r w:rsidRPr="1536E86D" w:rsidR="0004031B">
              <w:rPr>
                <w:rFonts w:ascii="Times New Roman" w:hAnsi="Times New Roman" w:cs="Times New Roman"/>
                <w:i w:val="1"/>
                <w:iCs w:val="1"/>
              </w:rPr>
              <w:t>Building</w:t>
            </w:r>
            <w:r w:rsidRPr="1536E86D" w:rsidR="0004031B">
              <w:rPr>
                <w:rFonts w:ascii="Times New Roman" w:hAnsi="Times New Roman" w:cs="Times New Roman"/>
                <w:i w:val="1"/>
                <w:iCs w:val="1"/>
                <w:spacing w:val="-9"/>
              </w:rPr>
              <w:t xml:space="preserve"> </w:t>
            </w:r>
            <w:r w:rsidRPr="1536E86D" w:rsidR="0004031B">
              <w:rPr>
                <w:rFonts w:ascii="Times New Roman" w:hAnsi="Times New Roman" w:cs="Times New Roman"/>
                <w:i w:val="1"/>
                <w:iCs w:val="1"/>
              </w:rPr>
              <w:t>towards…</w:t>
            </w:r>
          </w:p>
          <w:p w:rsidRPr="00B22768" w:rsidR="0004031B" w:rsidP="1536E86D" w:rsidRDefault="0004031B" w14:paraId="03E8CAFD" w14:textId="7D791605">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Infer properties of populations or distributions from a sample, whilst knowing the limitations of sampling</w:t>
            </w:r>
          </w:p>
          <w:p w:rsidRPr="00B22768" w:rsidR="0004031B" w:rsidP="1536E86D" w:rsidRDefault="0004031B" w14:paraId="337E074C" w14:textId="2E03BE22">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Interpret and construct tables and line graphs for time series data</w:t>
            </w:r>
          </w:p>
          <w:p w:rsidRPr="00B22768" w:rsidR="0004031B" w:rsidP="1536E86D" w:rsidRDefault="0004031B" w14:paraId="3D62777F" w14:textId="3CBCAE6C">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 xml:space="preserve">Construct and interpret diagrams for grouped discrete data and continuous data, </w:t>
            </w:r>
            <w:proofErr w:type="gramStart"/>
            <w:r w:rsidRPr="1536E86D" w:rsidR="7AFF3DFF">
              <w:rPr>
                <w:rFonts w:ascii="Times New Roman" w:hAnsi="Times New Roman" w:eastAsia="Times New Roman" w:cs="Times New Roman"/>
                <w:noProof w:val="0"/>
                <w:sz w:val="22"/>
                <w:szCs w:val="22"/>
                <w:lang w:val="en-GB"/>
              </w:rPr>
              <w:t>i.e.</w:t>
            </w:r>
            <w:proofErr w:type="gramEnd"/>
            <w:r w:rsidRPr="1536E86D" w:rsidR="7AFF3DFF">
              <w:rPr>
                <w:rFonts w:ascii="Times New Roman" w:hAnsi="Times New Roman" w:eastAsia="Times New Roman" w:cs="Times New Roman"/>
                <w:noProof w:val="0"/>
                <w:sz w:val="22"/>
                <w:szCs w:val="22"/>
                <w:lang w:val="en-GB"/>
              </w:rPr>
              <w:t xml:space="preserve"> histograms with equal and unequal class intervals and cumulative frequency graphs, and know their appropriate use</w:t>
            </w:r>
          </w:p>
          <w:p w:rsidRPr="00B22768" w:rsidR="0004031B" w:rsidP="1536E86D" w:rsidRDefault="0004031B" w14:paraId="7D061520" w14:textId="4D0EEFA9">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Interpret, analyse and compare the distributions of data sets from univariate empirical distributions through:</w:t>
            </w:r>
          </w:p>
          <w:p w:rsidRPr="00B22768" w:rsidR="0004031B" w:rsidP="1536E86D" w:rsidRDefault="0004031B" w14:paraId="429DCAEA" w14:textId="6FAE147E">
            <w:pPr>
              <w:pStyle w:val="Normal"/>
              <w:ind w:left="72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appropriate graphical representation involving discrete, continuous and grouped data, including box plots</w:t>
            </w:r>
          </w:p>
          <w:p w:rsidRPr="00B22768" w:rsidR="0004031B" w:rsidP="1536E86D" w:rsidRDefault="0004031B" w14:paraId="17C277D8" w14:textId="6BAB17ED">
            <w:pPr>
              <w:pStyle w:val="Normal"/>
              <w:ind w:left="72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appropriate measures of central tendency (including modal class) and spread including quartiles and inter-quartile range</w:t>
            </w:r>
          </w:p>
          <w:p w:rsidRPr="00B22768" w:rsidR="0004031B" w:rsidP="1536E86D" w:rsidRDefault="0004031B" w14:paraId="779DFB02" w14:textId="4BC222E3">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Apply statistics to describe a population</w:t>
            </w:r>
          </w:p>
          <w:p w:rsidRPr="00B22768" w:rsidR="0004031B" w:rsidP="1536E86D" w:rsidRDefault="0004031B" w14:paraId="1110E822" w14:textId="5B6D4014">
            <w:pPr>
              <w:pStyle w:val="Normal"/>
              <w:ind w:left="0"/>
              <w:rPr>
                <w:rFonts w:ascii="Times New Roman" w:hAnsi="Times New Roman" w:eastAsia="Times New Roman" w:cs="Times New Roman"/>
                <w:noProof w:val="0"/>
                <w:sz w:val="22"/>
                <w:szCs w:val="22"/>
                <w:lang w:val="en-GB"/>
              </w:rPr>
            </w:pPr>
            <w:r w:rsidRPr="1536E86D" w:rsidR="7AFF3DFF">
              <w:rPr>
                <w:rFonts w:ascii="Times New Roman" w:hAnsi="Times New Roman" w:eastAsia="Times New Roman" w:cs="Times New Roman"/>
                <w:noProof w:val="0"/>
                <w:sz w:val="22"/>
                <w:szCs w:val="22"/>
                <w:lang w:val="en-GB"/>
              </w:rPr>
              <w:t>Use and interpret scatter graphs of bivariate data; recognise correlation and know that it does not indicate causation; draw estimated lines of best fit; make predictions; interpolate and extrapolate apparent trends whilst knowing the dangers of so doing</w:t>
            </w:r>
          </w:p>
          <w:p w:rsidRPr="00B22768" w:rsidR="0004031B" w:rsidP="00B22768" w:rsidRDefault="0004031B" w14:paraId="2C7B8B2D" w14:textId="28F254FE">
            <w:pPr>
              <w:pStyle w:val="NoSpacing"/>
              <w:rPr>
                <w:rFonts w:ascii="Times New Roman" w:hAnsi="Times New Roman" w:cs="Times New Roman"/>
              </w:rPr>
            </w:pPr>
          </w:p>
        </w:tc>
      </w:tr>
      <w:tr w:rsidR="0096363A" w:rsidTr="1536E86D" w14:paraId="2BFAED5D" w14:textId="77777777">
        <w:trPr>
          <w:trHeight w:val="3381"/>
        </w:trPr>
        <w:tc>
          <w:tcPr>
            <w:tcW w:w="1271" w:type="dxa"/>
            <w:shd w:val="clear" w:color="auto" w:fill="F2F2F2" w:themeFill="background1" w:themeFillShade="F2"/>
            <w:tcMar/>
          </w:tcPr>
          <w:p w:rsidR="0096363A" w:rsidRDefault="0096363A" w14:paraId="09B9B5BA" w14:textId="77777777">
            <w:pPr>
              <w:rPr>
                <w:rFonts w:ascii="Times New Roman" w:hAnsi="Times New Roman" w:cs="Times New Roman"/>
                <w:sz w:val="24"/>
                <w:szCs w:val="24"/>
              </w:rPr>
            </w:pPr>
          </w:p>
        </w:tc>
        <w:tc>
          <w:tcPr>
            <w:tcW w:w="1701" w:type="dxa"/>
            <w:tcMar/>
          </w:tcPr>
          <w:p w:rsidRPr="00B22768" w:rsidR="0096363A" w:rsidP="00B22768" w:rsidRDefault="006E69DE" w14:paraId="52D09EC0" w14:textId="77777777">
            <w:pPr>
              <w:pStyle w:val="NoSpacing"/>
              <w:rPr>
                <w:rFonts w:ascii="Times New Roman" w:hAnsi="Times New Roman" w:cs="Times New Roman"/>
              </w:rPr>
            </w:pPr>
            <w:r w:rsidRPr="00B22768">
              <w:rPr>
                <w:rFonts w:ascii="Times New Roman" w:hAnsi="Times New Roman" w:cs="Times New Roman"/>
              </w:rPr>
              <w:t xml:space="preserve">Circles </w:t>
            </w:r>
          </w:p>
          <w:p w:rsidRPr="00B22768" w:rsidR="006E69DE" w:rsidP="00B22768" w:rsidRDefault="006E69DE" w14:paraId="347D5745" w14:textId="6C5C92ED">
            <w:pPr>
              <w:pStyle w:val="NoSpacing"/>
              <w:rPr>
                <w:rFonts w:ascii="Times New Roman" w:hAnsi="Times New Roman" w:cs="Times New Roman"/>
              </w:rPr>
            </w:pPr>
            <w:r w:rsidRPr="00B22768">
              <w:rPr>
                <w:rFonts w:ascii="Times New Roman" w:hAnsi="Times New Roman" w:cs="Times New Roman"/>
              </w:rPr>
              <w:t>(2 Weeks)</w:t>
            </w:r>
          </w:p>
        </w:tc>
        <w:tc>
          <w:tcPr>
            <w:tcW w:w="4536" w:type="dxa"/>
            <w:tcMar/>
          </w:tcPr>
          <w:p w:rsidRPr="00B22768" w:rsidR="006E69DE" w:rsidP="00B22768" w:rsidRDefault="006E69DE" w14:paraId="169BB292"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w:t>
            </w:r>
          </w:p>
          <w:p w:rsidRPr="00B22768" w:rsidR="006E69DE" w:rsidP="00B22768" w:rsidRDefault="006E69DE" w14:paraId="6E1E47F4"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to calculate the circumference of a circle</w:t>
            </w:r>
          </w:p>
          <w:p w:rsidRPr="00B22768" w:rsidR="006E69DE" w:rsidP="00B22768" w:rsidRDefault="006E69DE" w14:paraId="1ABB4F55"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to calculate the area of a circle</w:t>
            </w:r>
          </w:p>
          <w:p w:rsidRPr="00B22768" w:rsidR="0096363A" w:rsidP="00B22768" w:rsidRDefault="0096363A" w14:paraId="4789BC78" w14:textId="77777777">
            <w:pPr>
              <w:pStyle w:val="NoSpacing"/>
              <w:rPr>
                <w:rFonts w:ascii="Times New Roman" w:hAnsi="Times New Roman" w:cs="Times New Roman"/>
              </w:rPr>
            </w:pPr>
          </w:p>
        </w:tc>
        <w:tc>
          <w:tcPr>
            <w:tcW w:w="2126" w:type="dxa"/>
            <w:tcMar/>
          </w:tcPr>
          <w:p w:rsidRPr="00B22768" w:rsidR="0096363A" w:rsidP="1CA1697D" w:rsidRDefault="0096363A" w14:paraId="56218D51" w14:textId="1CB682FE">
            <w:pPr>
              <w:pStyle w:val="NoSpacing"/>
              <w:rPr>
                <w:rFonts w:ascii="Times New Roman" w:hAnsi="Times New Roman" w:cs="Times New Roman"/>
              </w:rPr>
            </w:pPr>
            <w:hyperlink r:id="Rd3b56277688a4ae2">
              <w:r w:rsidRPr="1CA1697D" w:rsidR="479A4282">
                <w:rPr>
                  <w:rStyle w:val="Hyperlink"/>
                  <w:rFonts w:ascii="Times New Roman" w:hAnsi="Times New Roman" w:cs="Times New Roman"/>
                </w:rPr>
                <w:t>https://www.ncetm.org.uk/media/1qabpyac/ncetm_ks3_cc_6_2.pdf</w:t>
              </w:r>
            </w:hyperlink>
          </w:p>
          <w:p w:rsidRPr="00B22768" w:rsidR="0096363A" w:rsidP="00B22768" w:rsidRDefault="0096363A" w14:paraId="0A102F99" w14:textId="1B0D5195">
            <w:pPr>
              <w:pStyle w:val="NoSpacing"/>
              <w:rPr>
                <w:rFonts w:ascii="Times New Roman" w:hAnsi="Times New Roman" w:cs="Times New Roman"/>
              </w:rPr>
            </w:pPr>
            <w:r w:rsidRPr="1CA1697D" w:rsidR="479A4282">
              <w:rPr>
                <w:rFonts w:ascii="Times New Roman" w:hAnsi="Times New Roman" w:cs="Times New Roman"/>
              </w:rPr>
              <w:t>6.21,6.2.2 (p9)</w:t>
            </w:r>
          </w:p>
        </w:tc>
        <w:tc>
          <w:tcPr>
            <w:tcW w:w="4314" w:type="dxa"/>
            <w:tcMar/>
          </w:tcPr>
          <w:p w:rsidRPr="00B22768" w:rsidR="0096363A" w:rsidP="00B22768" w:rsidRDefault="0096363A" w14:paraId="3A5355D9"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1"/>
              </w:rPr>
              <w:t xml:space="preserve"> </w:t>
            </w:r>
            <w:r w:rsidRPr="1536E86D" w:rsidR="0096363A">
              <w:rPr>
                <w:rFonts w:ascii="Times New Roman" w:hAnsi="Times New Roman" w:cs="Times New Roman"/>
                <w:i w:val="1"/>
                <w:iCs w:val="1"/>
              </w:rPr>
              <w:t>on…</w:t>
            </w:r>
          </w:p>
          <w:p w:rsidRPr="00B22768" w:rsidR="006E69DE" w:rsidP="00B22768" w:rsidRDefault="006E69DE" w14:paraId="0B7CB68E" w14:textId="610F6236">
            <w:pPr>
              <w:pStyle w:val="NoSpacing"/>
              <w:rPr>
                <w:rFonts w:ascii="Times New Roman" w:hAnsi="Times New Roman" w:cs="Times New Roman"/>
                <w:color w:val="000000"/>
              </w:rPr>
            </w:pPr>
            <w:r w:rsidRPr="1536E86D" w:rsidR="006E69DE">
              <w:rPr>
                <w:rFonts w:ascii="Times New Roman" w:hAnsi="Times New Roman" w:cs="Times New Roman"/>
                <w:color w:val="000000" w:themeColor="text1" w:themeTint="FF" w:themeShade="FF"/>
              </w:rPr>
              <w:t>• That the formula to work out the approximate length of the circumference of a circle is</w:t>
            </w:r>
            <w:r w:rsidRPr="1536E86D" w:rsidR="006E69DE">
              <w:rPr>
                <w:rFonts w:ascii="Times New Roman" w:hAnsi="Times New Roman" w:cs="Times New Roman"/>
                <w:color w:val="000000" w:themeColor="text1" w:themeTint="FF" w:themeShade="FF"/>
              </w:rPr>
              <w:t xml:space="preserve"> </w:t>
            </w:r>
            <w:r w:rsidRPr="1536E86D" w:rsidR="006E69DE">
              <w:rPr>
                <w:rFonts w:ascii="Times New Roman" w:hAnsi="Times New Roman" w:cs="Times New Roman"/>
                <w:color w:val="000000" w:themeColor="text1" w:themeTint="FF" w:themeShade="FF"/>
              </w:rPr>
              <w:t>C = 3d</w:t>
            </w:r>
          </w:p>
          <w:p w:rsidRPr="00B22768" w:rsidR="0096363A" w:rsidP="00B22768" w:rsidRDefault="0096363A" w14:paraId="4D60C414" w14:textId="77777777">
            <w:pPr>
              <w:pStyle w:val="NoSpacing"/>
              <w:rPr>
                <w:rFonts w:ascii="Times New Roman" w:hAnsi="Times New Roman" w:cs="Times New Roman"/>
                <w:b/>
              </w:rPr>
            </w:pPr>
          </w:p>
          <w:p w:rsidRPr="00B22768" w:rsidR="0096363A" w:rsidP="00B22768" w:rsidRDefault="0096363A" w14:paraId="144F187F"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9"/>
              </w:rPr>
              <w:t xml:space="preserve"> </w:t>
            </w:r>
            <w:r w:rsidRPr="1536E86D" w:rsidR="0096363A">
              <w:rPr>
                <w:rFonts w:ascii="Times New Roman" w:hAnsi="Times New Roman" w:cs="Times New Roman"/>
                <w:i w:val="1"/>
                <w:iCs w:val="1"/>
              </w:rPr>
              <w:t>towards…</w:t>
            </w:r>
          </w:p>
          <w:p w:rsidRPr="00B22768" w:rsidR="0096363A" w:rsidP="1536E86D" w:rsidRDefault="0096363A" w14:paraId="267B56E5" w14:textId="728AAFF5">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 xml:space="preserve">Interpret and use fractional and </w:t>
            </w:r>
            <w:proofErr w:type="gramStart"/>
            <w:r w:rsidRPr="1536E86D" w:rsidR="24BB5E4E">
              <w:rPr>
                <w:rFonts w:ascii="Times New Roman" w:hAnsi="Times New Roman" w:eastAsia="Times New Roman" w:cs="Times New Roman"/>
                <w:noProof w:val="0"/>
                <w:sz w:val="22"/>
                <w:szCs w:val="22"/>
                <w:lang w:val="en-GB"/>
              </w:rPr>
              <w:t>negative  scale</w:t>
            </w:r>
            <w:proofErr w:type="gramEnd"/>
            <w:r w:rsidRPr="1536E86D" w:rsidR="24BB5E4E">
              <w:rPr>
                <w:rFonts w:ascii="Times New Roman" w:hAnsi="Times New Roman" w:eastAsia="Times New Roman" w:cs="Times New Roman"/>
                <w:noProof w:val="0"/>
                <w:sz w:val="22"/>
                <w:szCs w:val="22"/>
                <w:lang w:val="en-GB"/>
              </w:rPr>
              <w:t xml:space="preserve"> factors for enlargements</w:t>
            </w:r>
          </w:p>
          <w:p w:rsidRPr="00B22768" w:rsidR="0096363A" w:rsidP="1536E86D" w:rsidRDefault="0096363A" w14:paraId="752AAC35" w14:textId="71DF1538">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Describe the changes and invariance achieved by combinations of rotations, reflections and translations</w:t>
            </w:r>
          </w:p>
          <w:p w:rsidRPr="00B22768" w:rsidR="0096363A" w:rsidP="1536E86D" w:rsidRDefault="0096363A" w14:paraId="00A2F696" w14:textId="4799DF95">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Identify and apply circle definitions and properties, including: centre, radius, chord, diameter, circumference, tangent, arc, sector and segment</w:t>
            </w:r>
          </w:p>
          <w:p w:rsidRPr="00B22768" w:rsidR="0096363A" w:rsidP="1536E86D" w:rsidRDefault="0096363A" w14:paraId="74A72774" w14:textId="32E70BDE">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Apply and prove the standard circle theorems concerning angles, radii, tangents and chords, and use them to prove related results</w:t>
            </w:r>
          </w:p>
          <w:p w:rsidRPr="00B22768" w:rsidR="0096363A" w:rsidP="1536E86D" w:rsidRDefault="0096363A" w14:paraId="1855A271" w14:textId="4841EFFA">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Construct and interpret plans and elevations of 3D shapes</w:t>
            </w:r>
          </w:p>
          <w:p w:rsidRPr="00B22768" w:rsidR="0096363A" w:rsidP="1536E86D" w:rsidRDefault="0096363A" w14:paraId="6C2DA0F5" w14:textId="38D0BB8B">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Interpret and use bearings</w:t>
            </w:r>
          </w:p>
          <w:p w:rsidRPr="00B22768" w:rsidR="0096363A" w:rsidP="1536E86D" w:rsidRDefault="0096363A" w14:paraId="1C1B69CC" w14:textId="09F9E56A">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Calculate arc lengths, angles and areas of sectors of circles</w:t>
            </w:r>
          </w:p>
          <w:p w:rsidRPr="00B22768" w:rsidR="0096363A" w:rsidP="1536E86D" w:rsidRDefault="0096363A" w14:paraId="507BE4A1" w14:textId="4D46EB59">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Calculate surface areas and volumes of spheres, pyramids, cones and composite solids</w:t>
            </w:r>
          </w:p>
          <w:p w:rsidRPr="00B22768" w:rsidR="0096363A" w:rsidP="1536E86D" w:rsidRDefault="0096363A" w14:paraId="7A68BD94" w14:textId="788E81E1">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Apply the concepts of congruence and similarity, including the relationships between lengths, areas and volumes in similar figures</w:t>
            </w:r>
          </w:p>
          <w:p w:rsidRPr="00B22768" w:rsidR="0096363A" w:rsidP="1536E86D" w:rsidRDefault="0096363A" w14:paraId="68DC0D21" w14:textId="6BA32A61">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 xml:space="preserve">Apply Pythagoras’ theorem and trigonometric ratios to find angles and lengths in right-angled triangles and, where possible, general triangles in </w:t>
            </w:r>
            <w:proofErr w:type="gramStart"/>
            <w:r w:rsidRPr="1536E86D" w:rsidR="24BB5E4E">
              <w:rPr>
                <w:rFonts w:ascii="Times New Roman" w:hAnsi="Times New Roman" w:eastAsia="Times New Roman" w:cs="Times New Roman"/>
                <w:noProof w:val="0"/>
                <w:sz w:val="22"/>
                <w:szCs w:val="22"/>
                <w:lang w:val="en-GB"/>
              </w:rPr>
              <w:t>two and three dimensional</w:t>
            </w:r>
            <w:proofErr w:type="gramEnd"/>
            <w:r w:rsidRPr="1536E86D" w:rsidR="24BB5E4E">
              <w:rPr>
                <w:rFonts w:ascii="Times New Roman" w:hAnsi="Times New Roman" w:eastAsia="Times New Roman" w:cs="Times New Roman"/>
                <w:noProof w:val="0"/>
                <w:sz w:val="22"/>
                <w:szCs w:val="22"/>
                <w:lang w:val="en-GB"/>
              </w:rPr>
              <w:t xml:space="preserve"> figures</w:t>
            </w:r>
          </w:p>
          <w:p w:rsidRPr="00B22768" w:rsidR="0096363A" w:rsidP="1536E86D" w:rsidRDefault="0096363A" w14:paraId="554E19E0" w14:textId="092DA203">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Know the exact values of sin θ and cos θ for θ = 30°, 45°, 60° and 90°; know the exact value of tan θ for θ = 30°, 45°, 60°</w:t>
            </w:r>
          </w:p>
          <w:p w:rsidRPr="00B22768" w:rsidR="0096363A" w:rsidP="1536E86D" w:rsidRDefault="0096363A" w14:paraId="0DF288E0" w14:textId="0EF62CED">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 xml:space="preserve">Know and apply the sine rule and cosine </w:t>
            </w:r>
            <w:proofErr w:type="gramStart"/>
            <w:r w:rsidRPr="1536E86D" w:rsidR="24BB5E4E">
              <w:rPr>
                <w:rFonts w:ascii="Times New Roman" w:hAnsi="Times New Roman" w:eastAsia="Times New Roman" w:cs="Times New Roman"/>
                <w:noProof w:val="0"/>
                <w:sz w:val="22"/>
                <w:szCs w:val="22"/>
                <w:lang w:val="en-GB"/>
              </w:rPr>
              <w:t>rule,  to</w:t>
            </w:r>
            <w:proofErr w:type="gramEnd"/>
            <w:r w:rsidRPr="1536E86D" w:rsidR="24BB5E4E">
              <w:rPr>
                <w:rFonts w:ascii="Times New Roman" w:hAnsi="Times New Roman" w:eastAsia="Times New Roman" w:cs="Times New Roman"/>
                <w:noProof w:val="0"/>
                <w:sz w:val="22"/>
                <w:szCs w:val="22"/>
                <w:lang w:val="en-GB"/>
              </w:rPr>
              <w:t xml:space="preserve"> find unknown lengths and angles</w:t>
            </w:r>
          </w:p>
          <w:p w:rsidRPr="00B22768" w:rsidR="0096363A" w:rsidP="1536E86D" w:rsidRDefault="0096363A" w14:paraId="691F7276" w14:textId="33D87881">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Know and apply Area to calculate the area, sides or angles of any triangle</w:t>
            </w:r>
          </w:p>
          <w:p w:rsidRPr="00B22768" w:rsidR="0096363A" w:rsidP="1536E86D" w:rsidRDefault="0096363A" w14:paraId="365A6BAC" w14:textId="257A49CF">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Describe translations as 2D vectors</w:t>
            </w:r>
          </w:p>
          <w:p w:rsidRPr="00B22768" w:rsidR="0096363A" w:rsidP="1536E86D" w:rsidRDefault="0096363A" w14:paraId="61A74F4F" w14:textId="7F7F1D5B">
            <w:pPr>
              <w:pStyle w:val="Normal"/>
              <w:ind w:left="0"/>
              <w:rPr>
                <w:rFonts w:ascii="Times New Roman" w:hAnsi="Times New Roman" w:eastAsia="Times New Roman" w:cs="Times New Roman"/>
                <w:noProof w:val="0"/>
                <w:sz w:val="22"/>
                <w:szCs w:val="22"/>
                <w:lang w:val="en-GB"/>
              </w:rPr>
            </w:pPr>
            <w:r w:rsidRPr="1536E86D" w:rsidR="24BB5E4E">
              <w:rPr>
                <w:rFonts w:ascii="Times New Roman" w:hAnsi="Times New Roman" w:eastAsia="Times New Roman" w:cs="Times New Roman"/>
                <w:noProof w:val="0"/>
                <w:sz w:val="22"/>
                <w:szCs w:val="22"/>
                <w:lang w:val="en-GB"/>
              </w:rPr>
              <w:t>Apply addition and subtraction of vectors, multiplication of vectors by a scalar, and diagrammatic and column representations of vectors; use vectors to construct geometric arguments and proofs.</w:t>
            </w:r>
          </w:p>
          <w:p w:rsidRPr="00B22768" w:rsidR="0096363A" w:rsidP="1536E86D" w:rsidRDefault="0096363A" w14:paraId="29FEB88E" w14:textId="557A9FDC">
            <w:pPr>
              <w:pStyle w:val="NoSpacing"/>
              <w:rPr>
                <w:rFonts w:ascii="Times New Roman" w:hAnsi="Times New Roman" w:cs="Times New Roman"/>
                <w:i w:val="1"/>
                <w:iCs w:val="1"/>
              </w:rPr>
            </w:pPr>
          </w:p>
        </w:tc>
      </w:tr>
      <w:tr w:rsidR="0096363A" w:rsidTr="1536E86D" w14:paraId="1E6F455D" w14:textId="77777777">
        <w:trPr>
          <w:trHeight w:val="3381"/>
        </w:trPr>
        <w:tc>
          <w:tcPr>
            <w:tcW w:w="1271" w:type="dxa"/>
            <w:shd w:val="clear" w:color="auto" w:fill="F2F2F2" w:themeFill="background1" w:themeFillShade="F2"/>
            <w:tcMar/>
          </w:tcPr>
          <w:p w:rsidR="0096363A" w:rsidRDefault="0096363A" w14:paraId="5382F525" w14:textId="77777777">
            <w:pPr>
              <w:rPr>
                <w:rFonts w:ascii="Times New Roman" w:hAnsi="Times New Roman" w:cs="Times New Roman"/>
                <w:sz w:val="24"/>
                <w:szCs w:val="24"/>
              </w:rPr>
            </w:pPr>
          </w:p>
        </w:tc>
        <w:tc>
          <w:tcPr>
            <w:tcW w:w="1701" w:type="dxa"/>
            <w:tcMar/>
          </w:tcPr>
          <w:p w:rsidRPr="00B22768" w:rsidR="0096363A" w:rsidP="00B22768" w:rsidRDefault="006E69DE" w14:paraId="046F9FC7" w14:textId="77777777">
            <w:pPr>
              <w:pStyle w:val="NoSpacing"/>
              <w:rPr>
                <w:rFonts w:ascii="Times New Roman" w:hAnsi="Times New Roman" w:cs="Times New Roman"/>
              </w:rPr>
            </w:pPr>
            <w:r w:rsidRPr="00B22768">
              <w:rPr>
                <w:rFonts w:ascii="Times New Roman" w:hAnsi="Times New Roman" w:cs="Times New Roman"/>
              </w:rPr>
              <w:t xml:space="preserve">Enlargements </w:t>
            </w:r>
          </w:p>
          <w:p w:rsidRPr="00B22768" w:rsidR="006E69DE" w:rsidP="00B22768" w:rsidRDefault="006E69DE" w14:paraId="620364A1" w14:textId="57E226E1">
            <w:pPr>
              <w:pStyle w:val="NoSpacing"/>
              <w:rPr>
                <w:rFonts w:ascii="Times New Roman" w:hAnsi="Times New Roman" w:cs="Times New Roman"/>
              </w:rPr>
            </w:pPr>
            <w:r w:rsidRPr="00B22768">
              <w:rPr>
                <w:rFonts w:ascii="Times New Roman" w:hAnsi="Times New Roman" w:cs="Times New Roman"/>
              </w:rPr>
              <w:t>(2 Weeks)</w:t>
            </w:r>
          </w:p>
        </w:tc>
        <w:tc>
          <w:tcPr>
            <w:tcW w:w="4536" w:type="dxa"/>
            <w:tcMar/>
          </w:tcPr>
          <w:p w:rsidRPr="00B22768" w:rsidR="006E69DE" w:rsidP="00B22768" w:rsidRDefault="006E69DE" w14:paraId="4FD48A66"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a scale factor to show an enlargement</w:t>
            </w:r>
          </w:p>
          <w:p w:rsidRPr="00B22768" w:rsidR="006E69DE" w:rsidP="00B22768" w:rsidRDefault="006E69DE" w14:paraId="27CE420C"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rays to enlarge a shape about a centre of enlargement</w:t>
            </w:r>
          </w:p>
          <w:p w:rsidRPr="00B22768" w:rsidR="006E69DE" w:rsidP="00B22768" w:rsidRDefault="006E69DE" w14:paraId="2EC89BC7" w14:textId="77777777">
            <w:pPr>
              <w:pStyle w:val="NoSpacing"/>
              <w:rPr>
                <w:rFonts w:ascii="Times New Roman" w:hAnsi="Times New Roman" w:cs="Times New Roman"/>
                <w:color w:val="000000"/>
              </w:rPr>
            </w:pPr>
            <w:r w:rsidRPr="00B22768">
              <w:rPr>
                <w:rFonts w:ascii="Times New Roman" w:hAnsi="Times New Roman" w:cs="Times New Roman"/>
                <w:color w:val="000000"/>
              </w:rPr>
              <w:t>• How to enlarge a shape about a centre of enlargement on a coordinate grid</w:t>
            </w:r>
          </w:p>
          <w:p w:rsidRPr="00B22768" w:rsidR="0096363A" w:rsidP="00B22768" w:rsidRDefault="0096363A" w14:paraId="37386CAD" w14:textId="77777777">
            <w:pPr>
              <w:pStyle w:val="NoSpacing"/>
              <w:rPr>
                <w:rFonts w:ascii="Times New Roman" w:hAnsi="Times New Roman" w:cs="Times New Roman"/>
              </w:rPr>
            </w:pPr>
          </w:p>
        </w:tc>
        <w:tc>
          <w:tcPr>
            <w:tcW w:w="2126" w:type="dxa"/>
            <w:tcMar/>
          </w:tcPr>
          <w:p w:rsidRPr="00B22768" w:rsidR="0096363A" w:rsidP="1CA1697D" w:rsidRDefault="0096363A" w14:paraId="6D2B5ED6" w14:textId="4FED8DED">
            <w:pPr>
              <w:pStyle w:val="NoSpacing"/>
              <w:rPr>
                <w:rFonts w:ascii="Times New Roman" w:hAnsi="Times New Roman" w:cs="Times New Roman"/>
              </w:rPr>
            </w:pPr>
            <w:hyperlink r:id="R146c3541adb04de6">
              <w:r w:rsidRPr="1CA1697D" w:rsidR="634C7C58">
                <w:rPr>
                  <w:rStyle w:val="Hyperlink"/>
                  <w:rFonts w:ascii="Times New Roman" w:hAnsi="Times New Roman" w:cs="Times New Roman"/>
                </w:rPr>
                <w:t>https://www.ncetm.org.uk/media/wpga0v3p/ncetm_ks3_cc_6_3.pdf</w:t>
              </w:r>
            </w:hyperlink>
          </w:p>
          <w:p w:rsidRPr="00B22768" w:rsidR="0096363A" w:rsidP="00B22768" w:rsidRDefault="0096363A" w14:paraId="0AADE9D0" w14:textId="3B8B7226">
            <w:pPr>
              <w:pStyle w:val="NoSpacing"/>
              <w:rPr>
                <w:rFonts w:ascii="Times New Roman" w:hAnsi="Times New Roman" w:cs="Times New Roman"/>
              </w:rPr>
            </w:pPr>
            <w:r w:rsidRPr="1CA1697D" w:rsidR="634C7C58">
              <w:rPr>
                <w:rFonts w:ascii="Times New Roman" w:hAnsi="Times New Roman" w:cs="Times New Roman"/>
              </w:rPr>
              <w:t>6.3.4 (p6)</w:t>
            </w:r>
          </w:p>
        </w:tc>
        <w:tc>
          <w:tcPr>
            <w:tcW w:w="4314" w:type="dxa"/>
            <w:tcMar/>
          </w:tcPr>
          <w:p w:rsidRPr="00B22768" w:rsidR="0096363A" w:rsidP="00B22768" w:rsidRDefault="0096363A" w14:paraId="396B82D3" w14:textId="77777777">
            <w:pPr>
              <w:pStyle w:val="NoSpacing"/>
              <w:rPr>
                <w:rFonts w:ascii="Times New Roman" w:hAnsi="Times New Roman" w:cs="Times New Roman"/>
                <w:i/>
              </w:rPr>
            </w:pPr>
            <w:r w:rsidRPr="00B22768">
              <w:rPr>
                <w:rFonts w:ascii="Times New Roman" w:hAnsi="Times New Roman" w:cs="Times New Roman"/>
                <w:i/>
              </w:rPr>
              <w:t>Building</w:t>
            </w:r>
            <w:r w:rsidRPr="00B22768">
              <w:rPr>
                <w:rFonts w:ascii="Times New Roman" w:hAnsi="Times New Roman" w:cs="Times New Roman"/>
                <w:i/>
                <w:spacing w:val="-1"/>
              </w:rPr>
              <w:t xml:space="preserve"> </w:t>
            </w:r>
            <w:r w:rsidRPr="00B22768">
              <w:rPr>
                <w:rFonts w:ascii="Times New Roman" w:hAnsi="Times New Roman" w:cs="Times New Roman"/>
                <w:i/>
              </w:rPr>
              <w:t>on…</w:t>
            </w:r>
          </w:p>
          <w:p w:rsidRPr="00B22768" w:rsidR="006E69DE" w:rsidP="00B22768" w:rsidRDefault="006E69DE" w14:paraId="11BB1400" w14:textId="77777777">
            <w:pPr>
              <w:pStyle w:val="NoSpacing"/>
              <w:rPr>
                <w:rFonts w:ascii="Times New Roman" w:hAnsi="Times New Roman" w:cs="Times New Roman"/>
                <w:color w:val="000000"/>
              </w:rPr>
            </w:pPr>
            <w:r w:rsidRPr="00B22768">
              <w:rPr>
                <w:rFonts w:ascii="Times New Roman" w:hAnsi="Times New Roman" w:cs="Times New Roman"/>
                <w:color w:val="000000"/>
              </w:rPr>
              <w:t>• How to plot coordinates</w:t>
            </w:r>
          </w:p>
          <w:p w:rsidRPr="00B22768" w:rsidR="006E69DE" w:rsidP="00B22768" w:rsidRDefault="006E69DE" w14:paraId="50FB0051" w14:textId="77777777">
            <w:pPr>
              <w:pStyle w:val="NoSpacing"/>
              <w:rPr>
                <w:rFonts w:ascii="Times New Roman" w:hAnsi="Times New Roman" w:cs="Times New Roman"/>
                <w:color w:val="000000"/>
              </w:rPr>
            </w:pPr>
            <w:r w:rsidRPr="00B22768">
              <w:rPr>
                <w:rFonts w:ascii="Times New Roman" w:hAnsi="Times New Roman" w:cs="Times New Roman"/>
                <w:color w:val="000000"/>
              </w:rPr>
              <w:t>• How to work out the areas of 2D shapes</w:t>
            </w:r>
          </w:p>
          <w:p w:rsidRPr="00B22768" w:rsidR="0096363A" w:rsidP="00B22768" w:rsidRDefault="0096363A" w14:paraId="6C86A574" w14:textId="77777777">
            <w:pPr>
              <w:pStyle w:val="NoSpacing"/>
              <w:rPr>
                <w:rFonts w:ascii="Times New Roman" w:hAnsi="Times New Roman" w:cs="Times New Roman"/>
                <w:i/>
              </w:rPr>
            </w:pPr>
          </w:p>
          <w:p w:rsidRPr="00B22768" w:rsidR="0096363A" w:rsidP="00B22768" w:rsidRDefault="0096363A" w14:paraId="498A575C"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9"/>
              </w:rPr>
              <w:t xml:space="preserve"> </w:t>
            </w:r>
            <w:r w:rsidRPr="1536E86D" w:rsidR="0096363A">
              <w:rPr>
                <w:rFonts w:ascii="Times New Roman" w:hAnsi="Times New Roman" w:cs="Times New Roman"/>
                <w:i w:val="1"/>
                <w:iCs w:val="1"/>
              </w:rPr>
              <w:t>towards…</w:t>
            </w:r>
          </w:p>
          <w:p w:rsidRPr="00B22768" w:rsidR="0096363A" w:rsidP="1536E86D" w:rsidRDefault="0096363A" w14:paraId="2F72BD94" w14:textId="5DED9EEC">
            <w:pPr>
              <w:pStyle w:val="Normal"/>
              <w:ind w:left="0"/>
              <w:rPr>
                <w:rFonts w:ascii="Times New Roman" w:hAnsi="Times New Roman" w:eastAsia="Times New Roman" w:cs="Times New Roman"/>
                <w:noProof w:val="0"/>
                <w:sz w:val="22"/>
                <w:szCs w:val="22"/>
                <w:lang w:val="en-GB"/>
              </w:rPr>
            </w:pPr>
            <w:r w:rsidRPr="1536E86D" w:rsidR="546F4C56">
              <w:rPr>
                <w:rFonts w:ascii="Times New Roman" w:hAnsi="Times New Roman" w:eastAsia="Times New Roman" w:cs="Times New Roman"/>
                <w:noProof w:val="0"/>
                <w:sz w:val="22"/>
                <w:szCs w:val="22"/>
                <w:lang w:val="en-GB"/>
              </w:rPr>
              <w:t xml:space="preserve">Interpret and use fractional and </w:t>
            </w:r>
            <w:proofErr w:type="gramStart"/>
            <w:r w:rsidRPr="1536E86D" w:rsidR="546F4C56">
              <w:rPr>
                <w:rFonts w:ascii="Times New Roman" w:hAnsi="Times New Roman" w:eastAsia="Times New Roman" w:cs="Times New Roman"/>
                <w:noProof w:val="0"/>
                <w:sz w:val="22"/>
                <w:szCs w:val="22"/>
                <w:lang w:val="en-GB"/>
              </w:rPr>
              <w:t>negative  scale</w:t>
            </w:r>
            <w:proofErr w:type="gramEnd"/>
            <w:r w:rsidRPr="1536E86D" w:rsidR="546F4C56">
              <w:rPr>
                <w:rFonts w:ascii="Times New Roman" w:hAnsi="Times New Roman" w:eastAsia="Times New Roman" w:cs="Times New Roman"/>
                <w:noProof w:val="0"/>
                <w:sz w:val="22"/>
                <w:szCs w:val="22"/>
                <w:lang w:val="en-GB"/>
              </w:rPr>
              <w:t xml:space="preserve"> factors for enlargements</w:t>
            </w:r>
          </w:p>
          <w:p w:rsidRPr="00B22768" w:rsidR="0096363A" w:rsidP="1536E86D" w:rsidRDefault="0096363A" w14:paraId="11757315" w14:textId="5B15CC62">
            <w:pPr>
              <w:pStyle w:val="Normal"/>
              <w:ind w:left="0"/>
              <w:rPr>
                <w:rFonts w:ascii="Times New Roman" w:hAnsi="Times New Roman" w:eastAsia="Times New Roman" w:cs="Times New Roman"/>
                <w:noProof w:val="0"/>
                <w:sz w:val="22"/>
                <w:szCs w:val="22"/>
                <w:lang w:val="en-GB"/>
              </w:rPr>
            </w:pPr>
            <w:r w:rsidRPr="1536E86D" w:rsidR="546F4C56">
              <w:rPr>
                <w:rFonts w:ascii="Times New Roman" w:hAnsi="Times New Roman" w:eastAsia="Times New Roman" w:cs="Times New Roman"/>
                <w:noProof w:val="0"/>
                <w:sz w:val="22"/>
                <w:szCs w:val="22"/>
                <w:lang w:val="en-GB"/>
              </w:rPr>
              <w:t>Describe the changes and invariance achieved by combinations of rotations, reflections and translations</w:t>
            </w:r>
          </w:p>
          <w:p w:rsidRPr="00B22768" w:rsidR="0096363A" w:rsidP="1536E86D" w:rsidRDefault="0096363A" w14:paraId="4CEF968C" w14:textId="0E510381">
            <w:pPr>
              <w:pStyle w:val="NoSpacing"/>
              <w:rPr>
                <w:rFonts w:ascii="Times New Roman" w:hAnsi="Times New Roman" w:cs="Times New Roman"/>
                <w:i w:val="1"/>
                <w:iCs w:val="1"/>
              </w:rPr>
            </w:pPr>
          </w:p>
        </w:tc>
      </w:tr>
      <w:tr w:rsidR="0096363A" w:rsidTr="1536E86D" w14:paraId="6F5E3E80" w14:textId="77777777">
        <w:trPr>
          <w:trHeight w:val="3381"/>
        </w:trPr>
        <w:tc>
          <w:tcPr>
            <w:tcW w:w="1271" w:type="dxa"/>
            <w:shd w:val="clear" w:color="auto" w:fill="F2F2F2" w:themeFill="background1" w:themeFillShade="F2"/>
            <w:tcMar/>
          </w:tcPr>
          <w:p w:rsidR="0096363A" w:rsidRDefault="0096363A" w14:paraId="068D265E" w14:textId="77777777">
            <w:pPr>
              <w:rPr>
                <w:rFonts w:ascii="Times New Roman" w:hAnsi="Times New Roman" w:cs="Times New Roman"/>
                <w:sz w:val="24"/>
                <w:szCs w:val="24"/>
              </w:rPr>
            </w:pPr>
          </w:p>
        </w:tc>
        <w:tc>
          <w:tcPr>
            <w:tcW w:w="1701" w:type="dxa"/>
            <w:shd w:val="clear" w:color="auto" w:fill="FFF2CC" w:themeFill="accent4" w:themeFillTint="33"/>
            <w:tcMar/>
          </w:tcPr>
          <w:p w:rsidRPr="00B22768" w:rsidR="0096363A" w:rsidP="00B22768" w:rsidRDefault="006E69DE" w14:paraId="6DDD6A26" w14:textId="77777777">
            <w:pPr>
              <w:pStyle w:val="NoSpacing"/>
              <w:rPr>
                <w:rFonts w:ascii="Times New Roman" w:hAnsi="Times New Roman" w:cs="Times New Roman"/>
              </w:rPr>
            </w:pPr>
            <w:r w:rsidRPr="00B22768">
              <w:rPr>
                <w:rFonts w:ascii="Times New Roman" w:hAnsi="Times New Roman" w:cs="Times New Roman"/>
              </w:rPr>
              <w:t>{if enlargement has been covered in year 8 }</w:t>
            </w:r>
          </w:p>
          <w:p w:rsidRPr="00B22768" w:rsidR="006E69DE" w:rsidP="00B22768" w:rsidRDefault="006E69DE" w14:paraId="368BF634" w14:textId="77777777">
            <w:pPr>
              <w:pStyle w:val="NoSpacing"/>
              <w:rPr>
                <w:rFonts w:ascii="Times New Roman" w:hAnsi="Times New Roman" w:cs="Times New Roman"/>
              </w:rPr>
            </w:pPr>
            <w:r w:rsidRPr="00B22768">
              <w:rPr>
                <w:rFonts w:ascii="Times New Roman" w:hAnsi="Times New Roman" w:cs="Times New Roman"/>
              </w:rPr>
              <w:t xml:space="preserve">Pythagoras’ theorem </w:t>
            </w:r>
          </w:p>
          <w:p w:rsidRPr="00B22768" w:rsidR="006E69DE" w:rsidP="00B22768" w:rsidRDefault="006E69DE" w14:paraId="700585CA" w14:textId="5C8B9FAE">
            <w:pPr>
              <w:pStyle w:val="NoSpacing"/>
              <w:rPr>
                <w:rFonts w:ascii="Times New Roman" w:hAnsi="Times New Roman" w:cs="Times New Roman"/>
              </w:rPr>
            </w:pPr>
            <w:r w:rsidRPr="00B22768">
              <w:rPr>
                <w:rFonts w:ascii="Times New Roman" w:hAnsi="Times New Roman" w:cs="Times New Roman"/>
              </w:rPr>
              <w:t>(2 weeks)</w:t>
            </w:r>
          </w:p>
        </w:tc>
        <w:tc>
          <w:tcPr>
            <w:tcW w:w="4536" w:type="dxa"/>
            <w:shd w:val="clear" w:color="auto" w:fill="FFF2CC" w:themeFill="accent4" w:themeFillTint="33"/>
            <w:tcMar/>
          </w:tcPr>
          <w:p w:rsidRPr="00B22768" w:rsidR="00412D56" w:rsidP="00B22768" w:rsidRDefault="00412D56" w14:paraId="4C145F0F"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Pythagoras’ theorem to calculate the lengths of sides in right-angled triangles</w:t>
            </w:r>
          </w:p>
          <w:p w:rsidRPr="00B22768" w:rsidR="00412D56" w:rsidP="00B22768" w:rsidRDefault="00412D56" w14:paraId="448F989E" w14:textId="77777777">
            <w:pPr>
              <w:pStyle w:val="NoSpacing"/>
              <w:rPr>
                <w:rFonts w:ascii="Times New Roman" w:hAnsi="Times New Roman" w:cs="Times New Roman"/>
                <w:color w:val="000000"/>
              </w:rPr>
            </w:pPr>
            <w:r w:rsidRPr="00B22768">
              <w:rPr>
                <w:rFonts w:ascii="Times New Roman" w:hAnsi="Times New Roman" w:cs="Times New Roman"/>
                <w:color w:val="000000"/>
              </w:rPr>
              <w:t>• How to use Pythagoras’ theorem to solve problems</w:t>
            </w:r>
          </w:p>
          <w:p w:rsidRPr="00B22768" w:rsidR="0096363A" w:rsidP="00B22768" w:rsidRDefault="0096363A" w14:paraId="1EEA8594" w14:textId="77777777">
            <w:pPr>
              <w:pStyle w:val="NoSpacing"/>
              <w:rPr>
                <w:rFonts w:ascii="Times New Roman" w:hAnsi="Times New Roman" w:cs="Times New Roman"/>
              </w:rPr>
            </w:pPr>
          </w:p>
        </w:tc>
        <w:tc>
          <w:tcPr>
            <w:tcW w:w="2126" w:type="dxa"/>
            <w:shd w:val="clear" w:color="auto" w:fill="FFF2CC" w:themeFill="accent4" w:themeFillTint="33"/>
            <w:tcMar/>
          </w:tcPr>
          <w:p w:rsidRPr="00B22768" w:rsidR="0096363A" w:rsidP="1CA1697D" w:rsidRDefault="0096363A" w14:paraId="79032C09" w14:textId="120D9BFD">
            <w:pPr>
              <w:pStyle w:val="NoSpacing"/>
              <w:rPr>
                <w:rFonts w:ascii="Times New Roman" w:hAnsi="Times New Roman" w:cs="Times New Roman"/>
              </w:rPr>
            </w:pPr>
            <w:hyperlink r:id="R9c4713a4fd444b41">
              <w:r w:rsidRPr="1CA1697D" w:rsidR="3335AFC1">
                <w:rPr>
                  <w:rStyle w:val="Hyperlink"/>
                  <w:rFonts w:ascii="Times New Roman" w:hAnsi="Times New Roman" w:cs="Times New Roman"/>
                </w:rPr>
                <w:t>https://www.ncetm.org.uk/media/hwfluxcs/ncetm_ks3_cc_6_1.pdf</w:t>
              </w:r>
            </w:hyperlink>
          </w:p>
          <w:p w:rsidRPr="00B22768" w:rsidR="0096363A" w:rsidP="00B22768" w:rsidRDefault="0096363A" w14:paraId="26134786" w14:textId="59840335">
            <w:pPr>
              <w:pStyle w:val="NoSpacing"/>
              <w:rPr>
                <w:rFonts w:ascii="Times New Roman" w:hAnsi="Times New Roman" w:cs="Times New Roman"/>
              </w:rPr>
            </w:pPr>
            <w:r w:rsidRPr="1CA1697D" w:rsidR="3335AFC1">
              <w:rPr>
                <w:rFonts w:ascii="Times New Roman" w:hAnsi="Times New Roman" w:cs="Times New Roman"/>
              </w:rPr>
              <w:t>6.1.3 (p9)</w:t>
            </w:r>
          </w:p>
        </w:tc>
        <w:tc>
          <w:tcPr>
            <w:tcW w:w="4314" w:type="dxa"/>
            <w:shd w:val="clear" w:color="auto" w:fill="FFF2CC" w:themeFill="accent4" w:themeFillTint="33"/>
            <w:tcMar/>
          </w:tcPr>
          <w:p w:rsidRPr="00B22768" w:rsidR="0096363A" w:rsidP="00B22768" w:rsidRDefault="0096363A" w14:paraId="5B464202" w14:textId="77777777">
            <w:pPr>
              <w:pStyle w:val="NoSpacing"/>
              <w:rPr>
                <w:rFonts w:ascii="Times New Roman" w:hAnsi="Times New Roman" w:cs="Times New Roman"/>
                <w:i/>
              </w:rPr>
            </w:pPr>
            <w:r w:rsidRPr="00B22768">
              <w:rPr>
                <w:rFonts w:ascii="Times New Roman" w:hAnsi="Times New Roman" w:cs="Times New Roman"/>
                <w:i/>
              </w:rPr>
              <w:t>Building</w:t>
            </w:r>
            <w:r w:rsidRPr="00B22768">
              <w:rPr>
                <w:rFonts w:ascii="Times New Roman" w:hAnsi="Times New Roman" w:cs="Times New Roman"/>
                <w:i/>
                <w:spacing w:val="-1"/>
              </w:rPr>
              <w:t xml:space="preserve"> </w:t>
            </w:r>
            <w:r w:rsidRPr="00B22768">
              <w:rPr>
                <w:rFonts w:ascii="Times New Roman" w:hAnsi="Times New Roman" w:cs="Times New Roman"/>
                <w:i/>
              </w:rPr>
              <w:t>on…</w:t>
            </w:r>
          </w:p>
          <w:p w:rsidRPr="00B22768" w:rsidR="00412D56" w:rsidP="00B22768" w:rsidRDefault="00412D56" w14:paraId="6BF2BC3E" w14:textId="77777777">
            <w:pPr>
              <w:pStyle w:val="NoSpacing"/>
              <w:rPr>
                <w:rFonts w:ascii="Times New Roman" w:hAnsi="Times New Roman" w:cs="Times New Roman"/>
                <w:color w:val="000000"/>
              </w:rPr>
            </w:pPr>
            <w:r w:rsidRPr="00B22768">
              <w:rPr>
                <w:rFonts w:ascii="Times New Roman" w:hAnsi="Times New Roman" w:cs="Times New Roman"/>
                <w:color w:val="000000"/>
              </w:rPr>
              <w:t>• How to square a number</w:t>
            </w:r>
          </w:p>
          <w:p w:rsidRPr="00B22768" w:rsidR="00412D56" w:rsidP="00B22768" w:rsidRDefault="00412D56" w14:paraId="5A2C82DE" w14:textId="77777777">
            <w:pPr>
              <w:pStyle w:val="NoSpacing"/>
              <w:rPr>
                <w:rFonts w:ascii="Times New Roman" w:hAnsi="Times New Roman" w:cs="Times New Roman"/>
                <w:color w:val="000000"/>
              </w:rPr>
            </w:pPr>
            <w:r w:rsidRPr="1536E86D" w:rsidR="00412D56">
              <w:rPr>
                <w:rFonts w:ascii="Times New Roman" w:hAnsi="Times New Roman" w:cs="Times New Roman"/>
                <w:color w:val="000000" w:themeColor="text1" w:themeTint="FF" w:themeShade="FF"/>
              </w:rPr>
              <w:t>• How to calculate the square root of a number</w:t>
            </w:r>
          </w:p>
          <w:p w:rsidRPr="00B22768" w:rsidR="0096363A" w:rsidP="00B22768" w:rsidRDefault="0096363A" w14:paraId="650428D8" w14:textId="77777777">
            <w:pPr>
              <w:pStyle w:val="NoSpacing"/>
              <w:rPr>
                <w:rFonts w:ascii="Times New Roman" w:hAnsi="Times New Roman" w:cs="Times New Roman"/>
                <w:b/>
              </w:rPr>
            </w:pPr>
          </w:p>
          <w:p w:rsidRPr="00B22768" w:rsidR="0096363A" w:rsidP="00B22768" w:rsidRDefault="0096363A" w14:paraId="6B9FDE5A" w14:textId="77777777">
            <w:pPr>
              <w:pStyle w:val="NoSpacing"/>
              <w:rPr>
                <w:rFonts w:ascii="Times New Roman" w:hAnsi="Times New Roman" w:cs="Times New Roman"/>
                <w:i/>
              </w:rPr>
            </w:pPr>
            <w:r w:rsidRPr="1536E86D" w:rsidR="0096363A">
              <w:rPr>
                <w:rFonts w:ascii="Times New Roman" w:hAnsi="Times New Roman" w:cs="Times New Roman"/>
                <w:i w:val="1"/>
                <w:iCs w:val="1"/>
              </w:rPr>
              <w:t>Building</w:t>
            </w:r>
            <w:r w:rsidRPr="1536E86D" w:rsidR="0096363A">
              <w:rPr>
                <w:rFonts w:ascii="Times New Roman" w:hAnsi="Times New Roman" w:cs="Times New Roman"/>
                <w:i w:val="1"/>
                <w:iCs w:val="1"/>
                <w:spacing w:val="-9"/>
              </w:rPr>
              <w:t xml:space="preserve"> </w:t>
            </w:r>
            <w:r w:rsidRPr="1536E86D" w:rsidR="0096363A">
              <w:rPr>
                <w:rFonts w:ascii="Times New Roman" w:hAnsi="Times New Roman" w:cs="Times New Roman"/>
                <w:i w:val="1"/>
                <w:iCs w:val="1"/>
              </w:rPr>
              <w:t>towards…</w:t>
            </w:r>
          </w:p>
          <w:p w:rsidRPr="00B22768" w:rsidR="0096363A" w:rsidP="1536E86D" w:rsidRDefault="0096363A" w14:paraId="0E480458" w14:textId="5FDBFA69">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 xml:space="preserve">Apply Pythagoras’ theorem and trigonometric ratios to find angles and lengths in right-angled triangles and, where possible, general triangles in </w:t>
            </w:r>
            <w:proofErr w:type="gramStart"/>
            <w:r w:rsidRPr="1536E86D" w:rsidR="741637F9">
              <w:rPr>
                <w:rFonts w:ascii="Times New Roman" w:hAnsi="Times New Roman" w:eastAsia="Times New Roman" w:cs="Times New Roman"/>
                <w:noProof w:val="0"/>
                <w:sz w:val="22"/>
                <w:szCs w:val="22"/>
                <w:lang w:val="en-GB"/>
              </w:rPr>
              <w:t>two and three dimensional</w:t>
            </w:r>
            <w:proofErr w:type="gramEnd"/>
            <w:r w:rsidRPr="1536E86D" w:rsidR="741637F9">
              <w:rPr>
                <w:rFonts w:ascii="Times New Roman" w:hAnsi="Times New Roman" w:eastAsia="Times New Roman" w:cs="Times New Roman"/>
                <w:noProof w:val="0"/>
                <w:sz w:val="22"/>
                <w:szCs w:val="22"/>
                <w:lang w:val="en-GB"/>
              </w:rPr>
              <w:t xml:space="preserve"> figures</w:t>
            </w:r>
          </w:p>
          <w:p w:rsidRPr="00B22768" w:rsidR="0096363A" w:rsidP="1536E86D" w:rsidRDefault="0096363A" w14:paraId="138C19D0" w14:textId="1000B797">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Know the exact values of sin θ and cos θ for θ = 30°, 45°, 60° and 90°; know the exact value of tan θ for θ = 30°, 45°, 60°</w:t>
            </w:r>
          </w:p>
          <w:p w:rsidRPr="00B22768" w:rsidR="0096363A" w:rsidP="1536E86D" w:rsidRDefault="0096363A" w14:paraId="7108FC59" w14:textId="70B2B184">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 xml:space="preserve">Know and apply the sine rule and cosine </w:t>
            </w:r>
            <w:proofErr w:type="gramStart"/>
            <w:r w:rsidRPr="1536E86D" w:rsidR="741637F9">
              <w:rPr>
                <w:rFonts w:ascii="Times New Roman" w:hAnsi="Times New Roman" w:eastAsia="Times New Roman" w:cs="Times New Roman"/>
                <w:noProof w:val="0"/>
                <w:sz w:val="22"/>
                <w:szCs w:val="22"/>
                <w:lang w:val="en-GB"/>
              </w:rPr>
              <w:t>rule,  to</w:t>
            </w:r>
            <w:proofErr w:type="gramEnd"/>
            <w:r w:rsidRPr="1536E86D" w:rsidR="741637F9">
              <w:rPr>
                <w:rFonts w:ascii="Times New Roman" w:hAnsi="Times New Roman" w:eastAsia="Times New Roman" w:cs="Times New Roman"/>
                <w:noProof w:val="0"/>
                <w:sz w:val="22"/>
                <w:szCs w:val="22"/>
                <w:lang w:val="en-GB"/>
              </w:rPr>
              <w:t xml:space="preserve"> find unknown lengths and angles</w:t>
            </w:r>
          </w:p>
          <w:p w:rsidRPr="00B22768" w:rsidR="0096363A" w:rsidP="1536E86D" w:rsidRDefault="0096363A" w14:paraId="23254899" w14:textId="15AF710C">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Know and apply Area to calculate the area, sides or angles of any triangle</w:t>
            </w:r>
          </w:p>
          <w:p w:rsidRPr="00B22768" w:rsidR="0096363A" w:rsidP="1536E86D" w:rsidRDefault="0096363A" w14:paraId="52C7921A" w14:textId="5B4C8DFB">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Describe translations as 2D vectors</w:t>
            </w:r>
          </w:p>
          <w:p w:rsidRPr="00B22768" w:rsidR="0096363A" w:rsidP="1536E86D" w:rsidRDefault="0096363A" w14:paraId="6C3C25C1" w14:textId="2E858FFD">
            <w:pPr>
              <w:pStyle w:val="Normal"/>
              <w:ind w:left="0"/>
              <w:rPr>
                <w:rFonts w:ascii="Times New Roman" w:hAnsi="Times New Roman" w:eastAsia="Times New Roman" w:cs="Times New Roman"/>
                <w:noProof w:val="0"/>
                <w:sz w:val="22"/>
                <w:szCs w:val="22"/>
                <w:lang w:val="en-GB"/>
              </w:rPr>
            </w:pPr>
            <w:r w:rsidRPr="1536E86D" w:rsidR="741637F9">
              <w:rPr>
                <w:rFonts w:ascii="Times New Roman" w:hAnsi="Times New Roman" w:eastAsia="Times New Roman" w:cs="Times New Roman"/>
                <w:noProof w:val="0"/>
                <w:sz w:val="22"/>
                <w:szCs w:val="22"/>
                <w:lang w:val="en-GB"/>
              </w:rPr>
              <w:t>Apply addition and subtraction of vectors, multiplication of vectors by a scalar, and diagrammatic and column representations of vectors; use vectors to construct geometric arguments and proofs.</w:t>
            </w:r>
            <w:r>
              <w:br/>
            </w:r>
            <w:r>
              <w:br/>
            </w:r>
          </w:p>
          <w:p w:rsidRPr="00B22768" w:rsidR="0096363A" w:rsidP="1536E86D" w:rsidRDefault="0096363A" w14:paraId="4CABA177" w14:textId="48082CE3">
            <w:pPr>
              <w:pStyle w:val="NoSpacing"/>
              <w:rPr>
                <w:rFonts w:ascii="Times New Roman" w:hAnsi="Times New Roman" w:cs="Times New Roman"/>
                <w:i w:val="1"/>
                <w:iCs w:val="1"/>
              </w:rPr>
            </w:pPr>
          </w:p>
        </w:tc>
      </w:tr>
    </w:tbl>
    <w:p w:rsidR="0004031B" w:rsidRDefault="0004031B" w14:paraId="2D482D51" w14:textId="77777777">
      <w:pPr>
        <w:rPr>
          <w:rFonts w:ascii="Times New Roman" w:hAnsi="Times New Roman" w:cs="Times New Roman"/>
          <w:sz w:val="24"/>
          <w:szCs w:val="24"/>
        </w:rPr>
      </w:pPr>
    </w:p>
    <w:p w:rsidR="0004031B" w:rsidRDefault="0004031B" w14:paraId="44FF3778"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1536E86D" w14:paraId="45DD3568" w14:textId="77777777">
        <w:tc>
          <w:tcPr>
            <w:tcW w:w="1271" w:type="dxa"/>
            <w:shd w:val="clear" w:color="auto" w:fill="F2F2F2" w:themeFill="background1" w:themeFillShade="F2"/>
            <w:tcMar/>
          </w:tcPr>
          <w:p w:rsidR="0004031B" w:rsidP="00CD7970" w:rsidRDefault="0004031B" w14:paraId="0DFFD588" w14:textId="77777777">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Mar/>
          </w:tcPr>
          <w:p w:rsidR="0004031B" w:rsidP="00CD7970" w:rsidRDefault="0004031B" w14:paraId="2AAF7B34"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P="00CD7970" w:rsidRDefault="0004031B" w14:paraId="29164798"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P="00CD7970" w:rsidRDefault="0004031B" w14:paraId="56C5538E"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P="00CD7970" w:rsidRDefault="0004031B" w14:paraId="6B235769"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1536E86D" w14:paraId="72A08E96" w14:textId="77777777">
        <w:trPr>
          <w:trHeight w:val="3027"/>
        </w:trPr>
        <w:tc>
          <w:tcPr>
            <w:tcW w:w="1271" w:type="dxa"/>
            <w:shd w:val="clear" w:color="auto" w:fill="F2F2F2" w:themeFill="background1" w:themeFillShade="F2"/>
            <w:tcMar/>
          </w:tcPr>
          <w:p w:rsidR="0004031B" w:rsidP="00CD7970" w:rsidRDefault="0004031B" w14:paraId="52569DBD" w14:textId="77777777">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Mar/>
          </w:tcPr>
          <w:p w:rsidRPr="00B22768" w:rsidR="0004031B" w:rsidP="00B22768" w:rsidRDefault="006E69DE" w14:paraId="2BC49986" w14:textId="77777777">
            <w:pPr>
              <w:pStyle w:val="NoSpacing"/>
            </w:pPr>
            <w:r w:rsidRPr="00B22768">
              <w:t xml:space="preserve">Fractions </w:t>
            </w:r>
          </w:p>
          <w:p w:rsidRPr="00B22768" w:rsidR="006E69DE" w:rsidP="00B22768" w:rsidRDefault="006E69DE" w14:paraId="5FEE3606" w14:textId="7E1AB4D7">
            <w:pPr>
              <w:pStyle w:val="NoSpacing"/>
            </w:pPr>
            <w:r w:rsidRPr="00B22768">
              <w:t>(2 Weeks)</w:t>
            </w:r>
          </w:p>
        </w:tc>
        <w:tc>
          <w:tcPr>
            <w:tcW w:w="4536" w:type="dxa"/>
            <w:tcMar/>
          </w:tcPr>
          <w:p w:rsidRPr="00B22768" w:rsidR="006E69DE" w:rsidP="00B22768" w:rsidRDefault="006E69DE" w14:paraId="75A9B35A" w14:textId="77777777">
            <w:pPr>
              <w:pStyle w:val="NoSpacing"/>
              <w:rPr>
                <w:color w:val="000000"/>
              </w:rPr>
            </w:pPr>
            <w:r w:rsidRPr="00B22768">
              <w:rPr>
                <w:color w:val="000000"/>
              </w:rPr>
              <w:t>• How to subtract any two fractions</w:t>
            </w:r>
          </w:p>
          <w:p w:rsidRPr="00B22768" w:rsidR="006E69DE" w:rsidP="00B22768" w:rsidRDefault="006E69DE" w14:paraId="0A5270A5" w14:textId="77777777">
            <w:pPr>
              <w:pStyle w:val="NoSpacing"/>
              <w:rPr>
                <w:color w:val="000000"/>
              </w:rPr>
            </w:pPr>
            <w:r w:rsidRPr="00B22768">
              <w:rPr>
                <w:color w:val="000000"/>
              </w:rPr>
              <w:t>• How to multiply any two fractions</w:t>
            </w:r>
          </w:p>
          <w:p w:rsidRPr="00B22768" w:rsidR="006E69DE" w:rsidP="00B22768" w:rsidRDefault="006E69DE" w14:paraId="17B8219E" w14:textId="77777777">
            <w:pPr>
              <w:pStyle w:val="NoSpacing"/>
              <w:rPr>
                <w:color w:val="000000"/>
              </w:rPr>
            </w:pPr>
            <w:r w:rsidRPr="00B22768">
              <w:rPr>
                <w:color w:val="000000"/>
              </w:rPr>
              <w:t>• How to divide any two fractions</w:t>
            </w:r>
          </w:p>
          <w:p w:rsidRPr="00B22768" w:rsidR="0004031B" w:rsidP="00B22768" w:rsidRDefault="0004031B" w14:paraId="509B6044" w14:textId="77777777">
            <w:pPr>
              <w:pStyle w:val="NoSpacing"/>
            </w:pPr>
          </w:p>
        </w:tc>
        <w:tc>
          <w:tcPr>
            <w:tcW w:w="2126" w:type="dxa"/>
            <w:tcMar/>
          </w:tcPr>
          <w:p w:rsidRPr="00B22768" w:rsidR="0004031B" w:rsidP="00B22768" w:rsidRDefault="0004031B" w14:paraId="6AC1F767" w14:textId="141A5E72">
            <w:pPr>
              <w:pStyle w:val="NoSpacing"/>
            </w:pPr>
            <w:hyperlink r:id="Rae5f816611574d30">
              <w:r w:rsidRPr="1CA1697D" w:rsidR="30F5C943">
                <w:rPr>
                  <w:rStyle w:val="Hyperlink"/>
                </w:rPr>
                <w:t>https://www.ncetm.org.uk/media/xhqegzuq/ncetm_ks3_cc_2_1.pdf</w:t>
              </w:r>
            </w:hyperlink>
          </w:p>
          <w:p w:rsidRPr="00B22768" w:rsidR="0004031B" w:rsidP="00B22768" w:rsidRDefault="0004031B" w14:paraId="73C8F39B" w14:textId="7758DB69">
            <w:pPr>
              <w:pStyle w:val="NoSpacing"/>
            </w:pPr>
            <w:r w:rsidR="30F5C943">
              <w:rPr/>
              <w:t>2.1.4 (p11)</w:t>
            </w:r>
          </w:p>
        </w:tc>
        <w:tc>
          <w:tcPr>
            <w:tcW w:w="4314" w:type="dxa"/>
            <w:tcMar/>
          </w:tcPr>
          <w:p w:rsidRPr="00B22768" w:rsidR="0004031B" w:rsidP="00B22768" w:rsidRDefault="0004031B" w14:paraId="7F367884" w14:textId="77777777">
            <w:pPr>
              <w:pStyle w:val="NoSpacing"/>
              <w:rPr>
                <w:i/>
              </w:rPr>
            </w:pPr>
            <w:r w:rsidRPr="00B22768">
              <w:rPr>
                <w:i/>
              </w:rPr>
              <w:t>Building</w:t>
            </w:r>
            <w:r w:rsidRPr="00B22768">
              <w:rPr>
                <w:i/>
                <w:spacing w:val="-1"/>
              </w:rPr>
              <w:t xml:space="preserve"> </w:t>
            </w:r>
            <w:r w:rsidRPr="00B22768">
              <w:rPr>
                <w:i/>
              </w:rPr>
              <w:t>on…</w:t>
            </w:r>
          </w:p>
          <w:p w:rsidRPr="00B22768" w:rsidR="0004031B" w:rsidP="00B22768" w:rsidRDefault="006E69DE" w14:paraId="67BA5FDB" w14:textId="636BB99C">
            <w:pPr>
              <w:pStyle w:val="NoSpacing"/>
              <w:rPr>
                <w:i/>
              </w:rPr>
            </w:pPr>
            <w:r w:rsidRPr="1536E86D" w:rsidR="006E69DE">
              <w:rPr>
                <w:color w:val="000000" w:themeColor="text1" w:themeTint="FF" w:themeShade="FF"/>
              </w:rPr>
              <w:t>• How to multiply or divide a fraction by an integer</w:t>
            </w:r>
          </w:p>
          <w:p w:rsidRPr="00B22768" w:rsidR="0004031B" w:rsidP="00B22768" w:rsidRDefault="0004031B" w14:paraId="79FD859C" w14:textId="77777777">
            <w:pPr>
              <w:pStyle w:val="NoSpacing"/>
              <w:rPr>
                <w:b/>
              </w:rPr>
            </w:pPr>
          </w:p>
          <w:p w:rsidRPr="00B22768" w:rsidR="0004031B" w:rsidP="00B22768" w:rsidRDefault="0004031B" w14:paraId="0DFB99D3" w14:textId="77777777">
            <w:pPr>
              <w:pStyle w:val="NoSpacing"/>
              <w:rPr>
                <w:i/>
              </w:rPr>
            </w:pPr>
            <w:r w:rsidRPr="1536E86D" w:rsidR="0004031B">
              <w:rPr>
                <w:i w:val="1"/>
                <w:iCs w:val="1"/>
              </w:rPr>
              <w:t>Building</w:t>
            </w:r>
            <w:r w:rsidRPr="1536E86D" w:rsidR="0004031B">
              <w:rPr>
                <w:i w:val="1"/>
                <w:iCs w:val="1"/>
                <w:spacing w:val="-9"/>
              </w:rPr>
              <w:t xml:space="preserve"> </w:t>
            </w:r>
            <w:r w:rsidRPr="1536E86D" w:rsidR="0004031B">
              <w:rPr>
                <w:i w:val="1"/>
                <w:iCs w:val="1"/>
              </w:rPr>
              <w:t>towards…</w:t>
            </w:r>
          </w:p>
          <w:p w:rsidRPr="00B22768" w:rsidR="0004031B" w:rsidP="1536E86D" w:rsidRDefault="0004031B" w14:paraId="51971D20" w14:textId="345C70E3">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 xml:space="preserve">Calculate with roots and with integer and fractional indices </w:t>
            </w:r>
          </w:p>
          <w:p w:rsidRPr="00B22768" w:rsidR="0004031B" w:rsidP="1536E86D" w:rsidRDefault="0004031B" w14:paraId="0F524D16" w14:textId="431CC6EB">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 xml:space="preserve">Calculate exactly with fractions, {surds} and multiples </w:t>
            </w:r>
            <w:proofErr w:type="gramStart"/>
            <w:r w:rsidRPr="1536E86D" w:rsidR="78490862">
              <w:rPr>
                <w:rFonts w:ascii="Calibri" w:hAnsi="Calibri" w:eastAsia="Calibri" w:cs="Calibri"/>
                <w:noProof w:val="0"/>
                <w:sz w:val="22"/>
                <w:szCs w:val="22"/>
                <w:lang w:val="en-GB"/>
              </w:rPr>
              <w:t>of ;</w:t>
            </w:r>
            <w:proofErr w:type="gramEnd"/>
            <w:r w:rsidRPr="1536E86D" w:rsidR="78490862">
              <w:rPr>
                <w:rFonts w:ascii="Calibri" w:hAnsi="Calibri" w:eastAsia="Calibri" w:cs="Calibri"/>
                <w:noProof w:val="0"/>
                <w:sz w:val="22"/>
                <w:szCs w:val="22"/>
                <w:lang w:val="en-GB"/>
              </w:rPr>
              <w:t xml:space="preserve"> {simplify surd expressions involving squares and rationalise denominators}</w:t>
            </w:r>
          </w:p>
          <w:p w:rsidRPr="00B22768" w:rsidR="0004031B" w:rsidP="1536E86D" w:rsidRDefault="0004031B" w14:paraId="5250B94A" w14:textId="6A3F0973">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Calculate with numbers in standard form A × 10</w:t>
            </w:r>
            <w:r w:rsidRPr="1536E86D" w:rsidR="78490862">
              <w:rPr>
                <w:rFonts w:ascii="Calibri" w:hAnsi="Calibri" w:eastAsia="Calibri" w:cs="Calibri"/>
                <w:i w:val="1"/>
                <w:iCs w:val="1"/>
                <w:noProof w:val="0"/>
                <w:sz w:val="22"/>
                <w:szCs w:val="22"/>
                <w:vertAlign w:val="superscript"/>
                <w:lang w:val="en-GB"/>
              </w:rPr>
              <w:t>n</w:t>
            </w:r>
            <w:r w:rsidRPr="1536E86D" w:rsidR="78490862">
              <w:rPr>
                <w:rFonts w:ascii="Calibri" w:hAnsi="Calibri" w:eastAsia="Calibri" w:cs="Calibri"/>
                <w:noProof w:val="0"/>
                <w:sz w:val="22"/>
                <w:szCs w:val="22"/>
                <w:lang w:val="en-GB"/>
              </w:rPr>
              <w:t xml:space="preserve">, where 1 ≤ A &lt; 10 and </w:t>
            </w:r>
            <w:r w:rsidRPr="1536E86D" w:rsidR="78490862">
              <w:rPr>
                <w:rFonts w:ascii="Calibri" w:hAnsi="Calibri" w:eastAsia="Calibri" w:cs="Calibri"/>
                <w:i w:val="1"/>
                <w:iCs w:val="1"/>
                <w:noProof w:val="0"/>
                <w:sz w:val="22"/>
                <w:szCs w:val="22"/>
                <w:lang w:val="en-GB"/>
              </w:rPr>
              <w:t>n</w:t>
            </w:r>
            <w:r w:rsidRPr="1536E86D" w:rsidR="78490862">
              <w:rPr>
                <w:rFonts w:ascii="Calibri" w:hAnsi="Calibri" w:eastAsia="Calibri" w:cs="Calibri"/>
                <w:noProof w:val="0"/>
                <w:sz w:val="22"/>
                <w:szCs w:val="22"/>
                <w:lang w:val="en-GB"/>
              </w:rPr>
              <w:t xml:space="preserve"> is an integer</w:t>
            </w:r>
          </w:p>
          <w:p w:rsidRPr="00B22768" w:rsidR="0004031B" w:rsidP="1536E86D" w:rsidRDefault="0004031B" w14:paraId="7A6A631E" w14:textId="23923890">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B22768" w:rsidR="0004031B" w:rsidP="1536E86D" w:rsidRDefault="0004031B" w14:paraId="48683CEC" w14:textId="787DE819">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B22768" w:rsidR="0004031B" w:rsidP="1536E86D" w:rsidRDefault="0004031B" w14:paraId="099A82C2" w14:textId="3E6CDA52">
            <w:pPr>
              <w:pStyle w:val="Normal"/>
              <w:ind w:left="0"/>
              <w:rPr>
                <w:rFonts w:ascii="Calibri" w:hAnsi="Calibri" w:eastAsia="Calibri" w:cs="Calibri"/>
                <w:noProof w:val="0"/>
                <w:sz w:val="22"/>
                <w:szCs w:val="22"/>
                <w:lang w:val="en-GB"/>
              </w:rPr>
            </w:pPr>
            <w:r w:rsidRPr="1536E86D" w:rsidR="78490862">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p w:rsidRPr="00B22768" w:rsidR="0004031B" w:rsidP="00B22768" w:rsidRDefault="0004031B" w14:paraId="0848F9B7" w14:textId="5F8DE9A4">
            <w:pPr>
              <w:pStyle w:val="NoSpacing"/>
            </w:pPr>
          </w:p>
        </w:tc>
      </w:tr>
      <w:tr w:rsidR="0096363A" w:rsidTr="1536E86D" w14:paraId="60A10083" w14:textId="77777777">
        <w:trPr>
          <w:trHeight w:val="3027"/>
        </w:trPr>
        <w:tc>
          <w:tcPr>
            <w:tcW w:w="1271" w:type="dxa"/>
            <w:shd w:val="clear" w:color="auto" w:fill="F2F2F2" w:themeFill="background1" w:themeFillShade="F2"/>
            <w:tcMar/>
          </w:tcPr>
          <w:p w:rsidR="0096363A" w:rsidP="00CD7970" w:rsidRDefault="0096363A" w14:paraId="5294FE07" w14:textId="77777777">
            <w:pPr>
              <w:rPr>
                <w:rFonts w:ascii="Times New Roman" w:hAnsi="Times New Roman" w:cs="Times New Roman"/>
                <w:sz w:val="24"/>
                <w:szCs w:val="24"/>
              </w:rPr>
            </w:pPr>
          </w:p>
        </w:tc>
        <w:tc>
          <w:tcPr>
            <w:tcW w:w="1701" w:type="dxa"/>
            <w:tcMar/>
          </w:tcPr>
          <w:p w:rsidRPr="00B22768" w:rsidR="0096363A" w:rsidP="00B22768" w:rsidRDefault="006E69DE" w14:paraId="68454E0C" w14:textId="77777777">
            <w:pPr>
              <w:pStyle w:val="NoSpacing"/>
            </w:pPr>
            <w:r w:rsidRPr="00B22768">
              <w:t xml:space="preserve">Algebra </w:t>
            </w:r>
          </w:p>
          <w:p w:rsidRPr="00B22768" w:rsidR="006E69DE" w:rsidP="00B22768" w:rsidRDefault="006E69DE" w14:paraId="38E224D1" w14:textId="36266859">
            <w:pPr>
              <w:pStyle w:val="NoSpacing"/>
            </w:pPr>
            <w:r w:rsidRPr="00B22768">
              <w:t xml:space="preserve">(2  weeks) </w:t>
            </w:r>
          </w:p>
        </w:tc>
        <w:tc>
          <w:tcPr>
            <w:tcW w:w="4536" w:type="dxa"/>
            <w:tcMar/>
          </w:tcPr>
          <w:p w:rsidRPr="00B22768" w:rsidR="006E69DE" w:rsidP="00B22768" w:rsidRDefault="006E69DE" w14:paraId="0C57ED03" w14:textId="0C3FF83A">
            <w:pPr>
              <w:pStyle w:val="NoSpacing"/>
              <w:rPr>
                <w:color w:val="000000"/>
              </w:rPr>
            </w:pPr>
            <w:r w:rsidRPr="00B22768">
              <w:rPr>
                <w:color w:val="000000"/>
              </w:rPr>
              <w:t xml:space="preserve">• </w:t>
            </w:r>
            <w:r w:rsidRPr="00B22768" w:rsidR="00412D56">
              <w:rPr>
                <w:color w:val="000000"/>
              </w:rPr>
              <w:t xml:space="preserve">Continuing </w:t>
            </w:r>
            <w:r w:rsidRPr="00B22768">
              <w:rPr>
                <w:color w:val="000000"/>
              </w:rPr>
              <w:t>expanding brackets and factorising algebraic expressions</w:t>
            </w:r>
          </w:p>
          <w:p w:rsidRPr="00B22768" w:rsidR="006E69DE" w:rsidP="00B22768" w:rsidRDefault="006E69DE" w14:paraId="242C3E12" w14:textId="77777777">
            <w:pPr>
              <w:pStyle w:val="NoSpacing"/>
              <w:rPr>
                <w:color w:val="000000"/>
              </w:rPr>
            </w:pPr>
            <w:r w:rsidRPr="00B22768">
              <w:rPr>
                <w:color w:val="000000"/>
              </w:rPr>
              <w:t>• How to simplify more complicated expressions</w:t>
            </w:r>
          </w:p>
          <w:p w:rsidRPr="00B22768" w:rsidR="0096363A" w:rsidP="00B22768" w:rsidRDefault="0096363A" w14:paraId="56AB2A56" w14:textId="77777777">
            <w:pPr>
              <w:pStyle w:val="NoSpacing"/>
            </w:pPr>
          </w:p>
        </w:tc>
        <w:tc>
          <w:tcPr>
            <w:tcW w:w="2126" w:type="dxa"/>
            <w:tcMar/>
          </w:tcPr>
          <w:p w:rsidRPr="00B22768" w:rsidR="0096363A" w:rsidP="00B22768" w:rsidRDefault="0096363A" w14:paraId="492004D8" w14:textId="043DA480">
            <w:pPr>
              <w:pStyle w:val="NoSpacing"/>
            </w:pPr>
            <w:hyperlink r:id="R988bd568c52943d6">
              <w:r w:rsidRPr="1CA1697D" w:rsidR="39BC28BC">
                <w:rPr>
                  <w:rStyle w:val="Hyperlink"/>
                </w:rPr>
                <w:t>https://www.ncetm.org.uk/media/zeeniedj/ncetm_ks3_cc_1_4.pdf</w:t>
              </w:r>
            </w:hyperlink>
          </w:p>
          <w:p w:rsidRPr="00B22768" w:rsidR="0096363A" w:rsidP="00B22768" w:rsidRDefault="0096363A" w14:paraId="7F83F8DC" w14:textId="290F6E7C">
            <w:pPr>
              <w:pStyle w:val="NoSpacing"/>
            </w:pPr>
            <w:r w:rsidR="39BC28BC">
              <w:rPr/>
              <w:t>1.4.4, 1.4.5 (p7-8)</w:t>
            </w:r>
          </w:p>
        </w:tc>
        <w:tc>
          <w:tcPr>
            <w:tcW w:w="4314" w:type="dxa"/>
            <w:tcMar/>
          </w:tcPr>
          <w:p w:rsidRPr="00B22768" w:rsidR="0096363A" w:rsidP="00B22768" w:rsidRDefault="0096363A" w14:paraId="6AEC274B" w14:textId="77777777">
            <w:pPr>
              <w:pStyle w:val="NoSpacing"/>
              <w:rPr>
                <w:i/>
              </w:rPr>
            </w:pPr>
            <w:r w:rsidRPr="00B22768">
              <w:rPr>
                <w:i/>
              </w:rPr>
              <w:t>Building</w:t>
            </w:r>
            <w:r w:rsidRPr="00B22768">
              <w:rPr>
                <w:i/>
                <w:spacing w:val="-1"/>
              </w:rPr>
              <w:t xml:space="preserve"> </w:t>
            </w:r>
            <w:r w:rsidRPr="00B22768">
              <w:rPr>
                <w:i/>
              </w:rPr>
              <w:t>on…</w:t>
            </w:r>
          </w:p>
          <w:p w:rsidRPr="00B22768" w:rsidR="00412D56" w:rsidP="00B22768" w:rsidRDefault="00412D56" w14:paraId="5FB05395" w14:textId="77777777">
            <w:pPr>
              <w:pStyle w:val="NoSpacing"/>
              <w:rPr>
                <w:color w:val="000000"/>
              </w:rPr>
            </w:pPr>
            <w:r w:rsidRPr="00B22768">
              <w:rPr>
                <w:color w:val="000000"/>
              </w:rPr>
              <w:t>• How to collect like terms in an expression</w:t>
            </w:r>
          </w:p>
          <w:p w:rsidRPr="00B22768" w:rsidR="00412D56" w:rsidP="00B22768" w:rsidRDefault="00412D56" w14:paraId="0A83520D" w14:textId="77777777">
            <w:pPr>
              <w:pStyle w:val="NoSpacing"/>
              <w:rPr>
                <w:color w:val="000000"/>
              </w:rPr>
            </w:pPr>
            <w:r w:rsidRPr="00B22768">
              <w:rPr>
                <w:color w:val="000000"/>
              </w:rPr>
              <w:t>• How to multiply out a simple bracket</w:t>
            </w:r>
          </w:p>
          <w:p w:rsidRPr="00B22768" w:rsidR="00412D56" w:rsidP="00B22768" w:rsidRDefault="00412D56" w14:paraId="6AEF64CF" w14:textId="77777777">
            <w:pPr>
              <w:pStyle w:val="NoSpacing"/>
              <w:rPr>
                <w:color w:val="000000"/>
              </w:rPr>
            </w:pPr>
            <w:r w:rsidRPr="00B22768">
              <w:rPr>
                <w:color w:val="000000"/>
              </w:rPr>
              <w:t>• How to simplify simple expressions</w:t>
            </w:r>
          </w:p>
          <w:p w:rsidRPr="00B22768" w:rsidR="0096363A" w:rsidP="00B22768" w:rsidRDefault="0096363A" w14:paraId="00AC5A71" w14:textId="77777777">
            <w:pPr>
              <w:pStyle w:val="NoSpacing"/>
              <w:rPr>
                <w:i/>
              </w:rPr>
            </w:pPr>
          </w:p>
          <w:p w:rsidRPr="00B22768" w:rsidR="0096363A" w:rsidP="00B22768" w:rsidRDefault="0096363A" w14:paraId="3D09B21E" w14:textId="77777777">
            <w:pPr>
              <w:pStyle w:val="NoSpacing"/>
              <w:rPr>
                <w:i/>
              </w:rPr>
            </w:pPr>
            <w:r w:rsidRPr="1536E86D" w:rsidR="0096363A">
              <w:rPr>
                <w:i w:val="1"/>
                <w:iCs w:val="1"/>
              </w:rPr>
              <w:t>Building</w:t>
            </w:r>
            <w:r w:rsidRPr="1536E86D" w:rsidR="0096363A">
              <w:rPr>
                <w:i w:val="1"/>
                <w:iCs w:val="1"/>
                <w:spacing w:val="-9"/>
              </w:rPr>
              <w:t xml:space="preserve"> </w:t>
            </w:r>
            <w:r w:rsidRPr="1536E86D" w:rsidR="0096363A">
              <w:rPr>
                <w:i w:val="1"/>
                <w:iCs w:val="1"/>
              </w:rPr>
              <w:t>towards…</w:t>
            </w:r>
          </w:p>
          <w:p w:rsidRPr="00B22768" w:rsidR="0096363A" w:rsidP="1536E86D" w:rsidRDefault="0096363A" w14:paraId="1E16A858" w14:textId="22D6FA4C">
            <w:pPr>
              <w:pStyle w:val="Normal"/>
              <w:ind w:left="0"/>
              <w:rPr>
                <w:rFonts w:ascii="Calibri" w:hAnsi="Calibri" w:eastAsia="Calibri" w:cs="Calibri"/>
                <w:noProof w:val="0"/>
                <w:sz w:val="22"/>
                <w:szCs w:val="22"/>
                <w:lang w:val="en-GB"/>
              </w:rPr>
            </w:pPr>
            <w:r w:rsidRPr="1536E86D" w:rsidR="579B7AFB">
              <w:rPr>
                <w:rFonts w:ascii="Calibri" w:hAnsi="Calibri" w:eastAsia="Calibri" w:cs="Calibri"/>
                <w:noProof w:val="0"/>
                <w:sz w:val="22"/>
                <w:szCs w:val="22"/>
                <w:lang w:val="en-GB"/>
              </w:rPr>
              <w:t xml:space="preserve">Solve two simultaneous equations in two variables (linear/linear or linear/quadratic) algebraically; find approximate solutions using a graph </w:t>
            </w:r>
          </w:p>
          <w:p w:rsidRPr="00B22768" w:rsidR="0096363A" w:rsidP="1536E86D" w:rsidRDefault="0096363A" w14:paraId="610A2CAD" w14:textId="00569082">
            <w:pPr>
              <w:pStyle w:val="Normal"/>
              <w:ind w:left="0"/>
              <w:rPr>
                <w:rFonts w:ascii="Calibri" w:hAnsi="Calibri" w:eastAsia="Calibri" w:cs="Calibri"/>
                <w:noProof w:val="0"/>
                <w:sz w:val="22"/>
                <w:szCs w:val="22"/>
                <w:lang w:val="en-GB"/>
              </w:rPr>
            </w:pPr>
            <w:r w:rsidRPr="1536E86D" w:rsidR="579B7AFB">
              <w:rPr>
                <w:rFonts w:ascii="Calibri" w:hAnsi="Calibri" w:eastAsia="Calibri" w:cs="Calibri"/>
                <w:noProof w:val="0"/>
                <w:sz w:val="22"/>
                <w:szCs w:val="22"/>
                <w:lang w:val="en-GB"/>
              </w:rPr>
              <w:t xml:space="preserve">Translate simple situations or procedures into algebraic expressions or formulae; derive an equation (or two simultaneous equations), solve the equation(s) and interpret the solution </w:t>
            </w:r>
          </w:p>
          <w:p w:rsidRPr="00B22768" w:rsidR="0096363A" w:rsidP="1536E86D" w:rsidRDefault="0096363A" w14:paraId="1478A868" w14:textId="0C0D2623">
            <w:pPr>
              <w:pStyle w:val="Normal"/>
              <w:ind w:left="0"/>
              <w:rPr>
                <w:rFonts w:ascii="Calibri" w:hAnsi="Calibri" w:eastAsia="Calibri" w:cs="Calibri"/>
                <w:noProof w:val="0"/>
                <w:sz w:val="22"/>
                <w:szCs w:val="22"/>
                <w:lang w:val="en-GB"/>
              </w:rPr>
            </w:pPr>
            <w:r w:rsidRPr="1536E86D" w:rsidR="579B7AFB">
              <w:rPr>
                <w:rFonts w:ascii="Calibri" w:hAnsi="Calibri" w:eastAsia="Calibri" w:cs="Calibri"/>
                <w:noProof w:val="0"/>
                <w:sz w:val="22"/>
                <w:szCs w:val="22"/>
                <w:lang w:val="en-GB"/>
              </w:rPr>
              <w:t>Solve linear inequalities in one or two variables, and quadratic inequalities in one variable; represent the solution set on a number line, using set notation and on a graph.</w:t>
            </w:r>
          </w:p>
          <w:p w:rsidRPr="00B22768" w:rsidR="0096363A" w:rsidP="1536E86D" w:rsidRDefault="0096363A" w14:paraId="04EF050A" w14:textId="0BC96CC7">
            <w:pPr>
              <w:pStyle w:val="NoSpacing"/>
              <w:rPr>
                <w:i w:val="1"/>
                <w:iCs w:val="1"/>
              </w:rPr>
            </w:pPr>
          </w:p>
        </w:tc>
      </w:tr>
      <w:tr w:rsidR="0096363A" w:rsidTr="1536E86D" w14:paraId="073668FD" w14:textId="77777777">
        <w:trPr>
          <w:trHeight w:val="3027"/>
        </w:trPr>
        <w:tc>
          <w:tcPr>
            <w:tcW w:w="1271" w:type="dxa"/>
            <w:shd w:val="clear" w:color="auto" w:fill="F2F2F2" w:themeFill="background1" w:themeFillShade="F2"/>
            <w:tcMar/>
          </w:tcPr>
          <w:p w:rsidR="0096363A" w:rsidP="00CD7970" w:rsidRDefault="0096363A" w14:paraId="593EEC1A" w14:textId="77777777">
            <w:pPr>
              <w:rPr>
                <w:rFonts w:ascii="Times New Roman" w:hAnsi="Times New Roman" w:cs="Times New Roman"/>
                <w:sz w:val="24"/>
                <w:szCs w:val="24"/>
              </w:rPr>
            </w:pPr>
          </w:p>
        </w:tc>
        <w:tc>
          <w:tcPr>
            <w:tcW w:w="1701" w:type="dxa"/>
            <w:tcMar/>
          </w:tcPr>
          <w:p w:rsidRPr="00B22768" w:rsidR="0096363A" w:rsidP="00B22768" w:rsidRDefault="00412D56" w14:paraId="71069F6B" w14:textId="77777777">
            <w:pPr>
              <w:pStyle w:val="NoSpacing"/>
            </w:pPr>
            <w:r w:rsidRPr="00B22768">
              <w:t xml:space="preserve">Decimal numbers </w:t>
            </w:r>
          </w:p>
          <w:p w:rsidRPr="00B22768" w:rsidR="00412D56" w:rsidP="00B22768" w:rsidRDefault="00412D56" w14:paraId="5DF48253" w14:textId="30B05326">
            <w:pPr>
              <w:pStyle w:val="NoSpacing"/>
            </w:pPr>
            <w:r w:rsidRPr="00B22768">
              <w:t>(2 Weeks)</w:t>
            </w:r>
          </w:p>
        </w:tc>
        <w:tc>
          <w:tcPr>
            <w:tcW w:w="4536" w:type="dxa"/>
            <w:tcMar/>
          </w:tcPr>
          <w:p w:rsidRPr="00B22768" w:rsidR="00412D56" w:rsidP="00B22768" w:rsidRDefault="00412D56" w14:paraId="2C6502FE" w14:textId="77777777">
            <w:pPr>
              <w:pStyle w:val="NoSpacing"/>
              <w:rPr>
                <w:color w:val="000000"/>
              </w:rPr>
            </w:pPr>
            <w:r w:rsidRPr="00B22768">
              <w:rPr>
                <w:color w:val="000000"/>
              </w:rPr>
              <w:t>• How to extend your ability to work with powers of 10</w:t>
            </w:r>
          </w:p>
          <w:p w:rsidRPr="00B22768" w:rsidR="00412D56" w:rsidP="00B22768" w:rsidRDefault="00412D56" w14:paraId="3A309727" w14:textId="77777777">
            <w:pPr>
              <w:pStyle w:val="NoSpacing"/>
              <w:rPr>
                <w:color w:val="000000"/>
              </w:rPr>
            </w:pPr>
            <w:r w:rsidRPr="00B22768">
              <w:rPr>
                <w:color w:val="000000"/>
              </w:rPr>
              <w:t>• How to know when to make suitable rounding and to use rounded numbers to estimate the results of calculations</w:t>
            </w:r>
          </w:p>
          <w:p w:rsidRPr="00B22768" w:rsidR="0096363A" w:rsidP="00B22768" w:rsidRDefault="0096363A" w14:paraId="0838A50A" w14:textId="77777777">
            <w:pPr>
              <w:pStyle w:val="NoSpacing"/>
            </w:pPr>
          </w:p>
        </w:tc>
        <w:tc>
          <w:tcPr>
            <w:tcW w:w="2126" w:type="dxa"/>
            <w:tcMar/>
          </w:tcPr>
          <w:p w:rsidRPr="00B22768" w:rsidR="0096363A" w:rsidP="00B22768" w:rsidRDefault="0096363A" w14:paraId="538122E3" w14:textId="02E2DEED">
            <w:pPr>
              <w:pStyle w:val="NoSpacing"/>
            </w:pPr>
            <w:hyperlink r:id="Ra2b5181403ac4873">
              <w:r w:rsidRPr="1CA1697D" w:rsidR="33D9C47A">
                <w:rPr>
                  <w:rStyle w:val="Hyperlink"/>
                </w:rPr>
                <w:t>https://www.ncetm.org.uk/media/xp2m3gio/ncetm_ks3_cc_1_3.pdf</w:t>
              </w:r>
            </w:hyperlink>
          </w:p>
          <w:p w:rsidRPr="00B22768" w:rsidR="0096363A" w:rsidP="00B22768" w:rsidRDefault="0096363A" w14:paraId="00201FEB" w14:textId="1C2627F2">
            <w:pPr>
              <w:pStyle w:val="NoSpacing"/>
            </w:pPr>
            <w:r w:rsidR="33D9C47A">
              <w:rPr/>
              <w:t>1.3.3 (p7)</w:t>
            </w:r>
          </w:p>
        </w:tc>
        <w:tc>
          <w:tcPr>
            <w:tcW w:w="4314" w:type="dxa"/>
            <w:tcMar/>
          </w:tcPr>
          <w:p w:rsidRPr="00B22768" w:rsidR="0096363A" w:rsidP="00B22768" w:rsidRDefault="0096363A" w14:paraId="38030CC7" w14:textId="77777777">
            <w:pPr>
              <w:pStyle w:val="NoSpacing"/>
              <w:rPr>
                <w:i/>
              </w:rPr>
            </w:pPr>
            <w:r w:rsidRPr="00B22768">
              <w:rPr>
                <w:i/>
              </w:rPr>
              <w:t>Building</w:t>
            </w:r>
            <w:r w:rsidRPr="00B22768">
              <w:rPr>
                <w:i/>
                <w:spacing w:val="-1"/>
              </w:rPr>
              <w:t xml:space="preserve"> </w:t>
            </w:r>
            <w:r w:rsidRPr="00B22768">
              <w:rPr>
                <w:i/>
              </w:rPr>
              <w:t>on…</w:t>
            </w:r>
          </w:p>
          <w:p w:rsidRPr="00B22768" w:rsidR="0096363A" w:rsidP="00B22768" w:rsidRDefault="00412D56" w14:paraId="680E0D00" w14:textId="003C2E40">
            <w:pPr>
              <w:pStyle w:val="NoSpacing"/>
              <w:rPr>
                <w:i/>
              </w:rPr>
            </w:pPr>
            <w:r w:rsidRPr="1536E86D" w:rsidR="00412D56">
              <w:rPr>
                <w:color w:val="000000" w:themeColor="text1" w:themeTint="FF" w:themeShade="FF"/>
              </w:rPr>
              <w:t>• How to multiply and divide by 10 and 100</w:t>
            </w:r>
          </w:p>
          <w:p w:rsidRPr="00B22768" w:rsidR="0096363A" w:rsidP="00B22768" w:rsidRDefault="0096363A" w14:paraId="77345197" w14:textId="77777777">
            <w:pPr>
              <w:pStyle w:val="NoSpacing"/>
              <w:rPr>
                <w:b/>
              </w:rPr>
            </w:pPr>
          </w:p>
          <w:p w:rsidRPr="00B22768" w:rsidR="0096363A" w:rsidP="00B22768" w:rsidRDefault="0096363A" w14:paraId="2D2B0F2F" w14:textId="77777777">
            <w:pPr>
              <w:pStyle w:val="NoSpacing"/>
              <w:rPr>
                <w:i/>
              </w:rPr>
            </w:pPr>
            <w:r w:rsidRPr="1536E86D" w:rsidR="0096363A">
              <w:rPr>
                <w:i w:val="1"/>
                <w:iCs w:val="1"/>
              </w:rPr>
              <w:t>Building</w:t>
            </w:r>
            <w:r w:rsidRPr="1536E86D" w:rsidR="0096363A">
              <w:rPr>
                <w:i w:val="1"/>
                <w:iCs w:val="1"/>
                <w:spacing w:val="-9"/>
              </w:rPr>
              <w:t xml:space="preserve"> </w:t>
            </w:r>
            <w:r w:rsidRPr="1536E86D" w:rsidR="0096363A">
              <w:rPr>
                <w:i w:val="1"/>
                <w:iCs w:val="1"/>
              </w:rPr>
              <w:t>towards…</w:t>
            </w:r>
          </w:p>
          <w:p w:rsidRPr="00B22768" w:rsidR="0096363A" w:rsidP="1536E86D" w:rsidRDefault="0096363A" w14:paraId="2857A3DA" w14:textId="0462850B">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Estimate powers and roots of any given positive number</w:t>
            </w:r>
          </w:p>
          <w:p w:rsidRPr="00B22768" w:rsidR="0096363A" w:rsidP="1536E86D" w:rsidRDefault="0096363A" w14:paraId="58D86912" w14:textId="3899FA54">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 xml:space="preserve">Calculate with roots, and with integer and fractional indices </w:t>
            </w:r>
          </w:p>
          <w:p w:rsidRPr="00B22768" w:rsidR="0096363A" w:rsidP="1536E86D" w:rsidRDefault="0096363A" w14:paraId="05FCCE16" w14:textId="2DE7E668">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Simplify surd expressions involving squares and rationalise denominators</w:t>
            </w:r>
          </w:p>
          <w:p w:rsidRPr="00B22768" w:rsidR="0096363A" w:rsidP="1536E86D" w:rsidRDefault="0096363A" w14:paraId="60E41C42" w14:textId="4BE88170">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Calculate with numbers in standard form A × 10</w:t>
            </w:r>
            <w:r w:rsidRPr="1536E86D" w:rsidR="28BB7692">
              <w:rPr>
                <w:rFonts w:ascii="Calibri" w:hAnsi="Calibri" w:eastAsia="Calibri" w:cs="Calibri"/>
                <w:noProof w:val="0"/>
                <w:sz w:val="22"/>
                <w:szCs w:val="22"/>
                <w:vertAlign w:val="superscript"/>
                <w:lang w:val="en-GB"/>
              </w:rPr>
              <w:t>n</w:t>
            </w:r>
            <w:r w:rsidRPr="1536E86D" w:rsidR="28BB7692">
              <w:rPr>
                <w:rFonts w:ascii="Calibri" w:hAnsi="Calibri" w:eastAsia="Calibri" w:cs="Calibri"/>
                <w:noProof w:val="0"/>
                <w:sz w:val="22"/>
                <w:szCs w:val="22"/>
                <w:lang w:val="en-GB"/>
              </w:rPr>
              <w:t xml:space="preserve">, where 1 ≤ A &lt; 10 and n is an integer </w:t>
            </w:r>
          </w:p>
          <w:p w:rsidRPr="00B22768" w:rsidR="0096363A" w:rsidP="1536E86D" w:rsidRDefault="0096363A" w14:paraId="3F0C4351" w14:textId="4DCD34B2">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Change recurring decimals into their corresponding fractions and vice versa</w:t>
            </w:r>
          </w:p>
          <w:p w:rsidRPr="00B22768" w:rsidR="0096363A" w:rsidP="1536E86D" w:rsidRDefault="0096363A" w14:paraId="6034C6D5" w14:textId="69B7CEB4">
            <w:pPr>
              <w:pStyle w:val="Normal"/>
              <w:ind w:left="0"/>
              <w:rPr>
                <w:rFonts w:ascii="Calibri" w:hAnsi="Calibri" w:eastAsia="Calibri" w:cs="Calibri"/>
                <w:noProof w:val="0"/>
                <w:sz w:val="22"/>
                <w:szCs w:val="22"/>
                <w:lang w:val="en-GB"/>
              </w:rPr>
            </w:pPr>
            <w:r w:rsidRPr="1536E86D" w:rsidR="28BB7692">
              <w:rPr>
                <w:rFonts w:ascii="Calibri" w:hAnsi="Calibri" w:eastAsia="Calibri" w:cs="Calibri"/>
                <w:noProof w:val="0"/>
                <w:sz w:val="22"/>
                <w:szCs w:val="22"/>
                <w:lang w:val="en-GB"/>
              </w:rPr>
              <w:t>Apply and interpret limits of accuracy when rounding or truncating, including upper and lower bounds.</w:t>
            </w:r>
          </w:p>
          <w:p w:rsidRPr="00B22768" w:rsidR="0096363A" w:rsidP="1536E86D" w:rsidRDefault="0096363A" w14:paraId="6B751F15" w14:textId="455B0548">
            <w:pPr>
              <w:pStyle w:val="NoSpacing"/>
              <w:rPr>
                <w:i w:val="1"/>
                <w:iCs w:val="1"/>
              </w:rPr>
            </w:pPr>
          </w:p>
        </w:tc>
      </w:tr>
      <w:tr w:rsidR="0004031B" w:rsidTr="1536E86D" w14:paraId="1EAA141E" w14:textId="77777777">
        <w:trPr>
          <w:trHeight w:val="3381"/>
        </w:trPr>
        <w:tc>
          <w:tcPr>
            <w:tcW w:w="1271" w:type="dxa"/>
            <w:shd w:val="clear" w:color="auto" w:fill="F2F2F2" w:themeFill="background1" w:themeFillShade="F2"/>
            <w:tcMar/>
          </w:tcPr>
          <w:p w:rsidR="0004031B" w:rsidP="00CD7970" w:rsidRDefault="0004031B" w14:paraId="148AF7AC" w14:textId="77777777">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Mar/>
          </w:tcPr>
          <w:p w:rsidRPr="00B22768" w:rsidR="0004031B" w:rsidP="00B22768" w:rsidRDefault="00412D56" w14:paraId="5A9E57E8" w14:textId="77777777">
            <w:pPr>
              <w:pStyle w:val="NoSpacing"/>
            </w:pPr>
            <w:r w:rsidRPr="00B22768">
              <w:t xml:space="preserve">Volume </w:t>
            </w:r>
          </w:p>
          <w:p w:rsidRPr="00B22768" w:rsidR="00412D56" w:rsidP="00B22768" w:rsidRDefault="00412D56" w14:paraId="324C399B" w14:textId="15110E64">
            <w:pPr>
              <w:pStyle w:val="NoSpacing"/>
            </w:pPr>
            <w:r w:rsidRPr="00B22768">
              <w:t>(2 – 3 Weeks)</w:t>
            </w:r>
          </w:p>
        </w:tc>
        <w:tc>
          <w:tcPr>
            <w:tcW w:w="4536" w:type="dxa"/>
            <w:tcMar/>
          </w:tcPr>
          <w:p w:rsidRPr="00B22768" w:rsidR="00412D56" w:rsidP="00B22768" w:rsidRDefault="00412D56" w14:paraId="76EEE21D" w14:textId="77777777">
            <w:pPr>
              <w:pStyle w:val="NoSpacing"/>
              <w:rPr>
                <w:color w:val="000000"/>
              </w:rPr>
            </w:pPr>
            <w:r w:rsidRPr="00B22768">
              <w:rPr>
                <w:color w:val="000000"/>
              </w:rPr>
              <w:t>• How to work out the volumes of cubes and cuboids</w:t>
            </w:r>
          </w:p>
          <w:p w:rsidRPr="00B22768" w:rsidR="00412D56" w:rsidP="00B22768" w:rsidRDefault="00412D56" w14:paraId="456556DD" w14:textId="77777777">
            <w:pPr>
              <w:pStyle w:val="NoSpacing"/>
              <w:rPr>
                <w:color w:val="000000"/>
              </w:rPr>
            </w:pPr>
            <w:r w:rsidRPr="00B22768">
              <w:rPr>
                <w:color w:val="000000"/>
              </w:rPr>
              <w:t>• How to work out the volume of triangular prisms</w:t>
            </w:r>
          </w:p>
          <w:p w:rsidRPr="00B22768" w:rsidR="0004031B" w:rsidP="00B22768" w:rsidRDefault="0004031B" w14:paraId="314ACB06" w14:textId="74E0BBC7">
            <w:pPr>
              <w:pStyle w:val="NoSpacing"/>
            </w:pPr>
          </w:p>
        </w:tc>
        <w:tc>
          <w:tcPr>
            <w:tcW w:w="2126" w:type="dxa"/>
            <w:tcMar/>
          </w:tcPr>
          <w:p w:rsidRPr="00B22768" w:rsidR="0004031B" w:rsidP="00B22768" w:rsidRDefault="0004031B" w14:paraId="0F739715" w14:textId="3980E17A">
            <w:pPr>
              <w:pStyle w:val="NoSpacing"/>
            </w:pPr>
            <w:hyperlink r:id="R1ef1c0cdf9164134">
              <w:r w:rsidRPr="1CA1697D" w:rsidR="6C181347">
                <w:rPr>
                  <w:rStyle w:val="Hyperlink"/>
                </w:rPr>
                <w:t>https://www.ncetm.org.uk/media/1qabpyac/ncetm_ks3_cc_6_2.pdf</w:t>
              </w:r>
            </w:hyperlink>
          </w:p>
          <w:p w:rsidRPr="00B22768" w:rsidR="0004031B" w:rsidP="00B22768" w:rsidRDefault="0004031B" w14:paraId="1D5B653F" w14:textId="6CC41FB3">
            <w:pPr>
              <w:pStyle w:val="NoSpacing"/>
            </w:pPr>
            <w:r w:rsidR="6C181347">
              <w:rPr/>
              <w:t>6.2.3 (p12)</w:t>
            </w:r>
          </w:p>
        </w:tc>
        <w:tc>
          <w:tcPr>
            <w:tcW w:w="4314" w:type="dxa"/>
            <w:tcMar/>
          </w:tcPr>
          <w:p w:rsidRPr="00B22768" w:rsidR="0004031B" w:rsidP="00B22768" w:rsidRDefault="0004031B" w14:paraId="5647E0FA" w14:textId="77777777">
            <w:pPr>
              <w:pStyle w:val="NoSpacing"/>
              <w:rPr>
                <w:i/>
              </w:rPr>
            </w:pPr>
            <w:r w:rsidRPr="00B22768">
              <w:rPr>
                <w:i/>
              </w:rPr>
              <w:t>Building</w:t>
            </w:r>
            <w:r w:rsidRPr="00B22768">
              <w:rPr>
                <w:i/>
                <w:spacing w:val="-1"/>
              </w:rPr>
              <w:t xml:space="preserve"> </w:t>
            </w:r>
            <w:r w:rsidRPr="00B22768">
              <w:rPr>
                <w:i/>
              </w:rPr>
              <w:t>on…</w:t>
            </w:r>
          </w:p>
          <w:p w:rsidRPr="00B22768" w:rsidR="00412D56" w:rsidP="00B22768" w:rsidRDefault="00412D56" w14:paraId="6089B7D4" w14:textId="77777777">
            <w:pPr>
              <w:pStyle w:val="NoSpacing"/>
              <w:rPr>
                <w:color w:val="000000"/>
              </w:rPr>
            </w:pPr>
            <w:r w:rsidRPr="00B22768">
              <w:rPr>
                <w:color w:val="000000"/>
              </w:rPr>
              <w:t>• How to work out the areas of squares and rectangles</w:t>
            </w:r>
          </w:p>
          <w:p w:rsidRPr="00B22768" w:rsidR="00412D56" w:rsidP="00B22768" w:rsidRDefault="00412D56" w14:paraId="1E5E2180" w14:textId="77777777">
            <w:pPr>
              <w:pStyle w:val="NoSpacing"/>
              <w:rPr>
                <w:color w:val="000000"/>
              </w:rPr>
            </w:pPr>
            <w:r w:rsidRPr="1536E86D" w:rsidR="00412D56">
              <w:rPr>
                <w:color w:val="000000" w:themeColor="text1" w:themeTint="FF" w:themeShade="FF"/>
              </w:rPr>
              <w:t>• That the units for area are square centimetres (cm2) and square metres (m2)</w:t>
            </w:r>
          </w:p>
          <w:p w:rsidRPr="00B22768" w:rsidR="0004031B" w:rsidP="00B22768" w:rsidRDefault="0004031B" w14:paraId="0D5450D2" w14:textId="77777777">
            <w:pPr>
              <w:pStyle w:val="NoSpacing"/>
              <w:rPr>
                <w:b/>
              </w:rPr>
            </w:pPr>
          </w:p>
          <w:p w:rsidRPr="00B22768" w:rsidR="0004031B" w:rsidP="00B22768" w:rsidRDefault="0004031B" w14:paraId="76AD4A99" w14:textId="77777777">
            <w:pPr>
              <w:pStyle w:val="NoSpacing"/>
              <w:rPr>
                <w:i/>
              </w:rPr>
            </w:pPr>
            <w:r w:rsidRPr="1536E86D" w:rsidR="0004031B">
              <w:rPr>
                <w:i w:val="1"/>
                <w:iCs w:val="1"/>
              </w:rPr>
              <w:t>Building</w:t>
            </w:r>
            <w:r w:rsidRPr="1536E86D" w:rsidR="0004031B">
              <w:rPr>
                <w:i w:val="1"/>
                <w:iCs w:val="1"/>
                <w:spacing w:val="-9"/>
              </w:rPr>
              <w:t xml:space="preserve"> </w:t>
            </w:r>
            <w:r w:rsidRPr="1536E86D" w:rsidR="0004031B">
              <w:rPr>
                <w:i w:val="1"/>
                <w:iCs w:val="1"/>
              </w:rPr>
              <w:t>towards…</w:t>
            </w:r>
          </w:p>
          <w:p w:rsidRPr="00B22768" w:rsidR="0004031B" w:rsidP="1536E86D" w:rsidRDefault="0004031B" w14:paraId="1BFD1F60" w14:textId="78209EC1">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 xml:space="preserve">Interpret and use fractional and </w:t>
            </w:r>
            <w:proofErr w:type="gramStart"/>
            <w:r w:rsidRPr="1536E86D" w:rsidR="78CD3A84">
              <w:rPr>
                <w:rFonts w:ascii="Calibri" w:hAnsi="Calibri" w:eastAsia="Calibri" w:cs="Calibri"/>
                <w:noProof w:val="0"/>
                <w:sz w:val="22"/>
                <w:szCs w:val="22"/>
                <w:lang w:val="en-GB"/>
              </w:rPr>
              <w:t>negative  scale</w:t>
            </w:r>
            <w:proofErr w:type="gramEnd"/>
            <w:r w:rsidRPr="1536E86D" w:rsidR="78CD3A84">
              <w:rPr>
                <w:rFonts w:ascii="Calibri" w:hAnsi="Calibri" w:eastAsia="Calibri" w:cs="Calibri"/>
                <w:noProof w:val="0"/>
                <w:sz w:val="22"/>
                <w:szCs w:val="22"/>
                <w:lang w:val="en-GB"/>
              </w:rPr>
              <w:t xml:space="preserve"> factors for enlargements</w:t>
            </w:r>
          </w:p>
          <w:p w:rsidRPr="00B22768" w:rsidR="0004031B" w:rsidP="1536E86D" w:rsidRDefault="0004031B" w14:paraId="7F9946FD" w14:textId="39D307EB">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Describe the changes and invariance achieved by combinations of rotations, reflections and translations</w:t>
            </w:r>
          </w:p>
          <w:p w:rsidRPr="00B22768" w:rsidR="0004031B" w:rsidP="1536E86D" w:rsidRDefault="0004031B" w14:paraId="78FD46ED" w14:textId="688BFD3E">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Identify and apply circle definitions and properties, including: centre, radius, chord, diameter, circumference, tangent, arc, sector and segment</w:t>
            </w:r>
          </w:p>
          <w:p w:rsidRPr="00B22768" w:rsidR="0004031B" w:rsidP="1536E86D" w:rsidRDefault="0004031B" w14:paraId="65FEF6E6" w14:textId="76E3E058">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Apply and prove the standard circle theorems concerning angles, radii, tangents and chords, and use them to prove related results</w:t>
            </w:r>
          </w:p>
          <w:p w:rsidRPr="00B22768" w:rsidR="0004031B" w:rsidP="1536E86D" w:rsidRDefault="0004031B" w14:paraId="2D74348A" w14:textId="5A94E5D4">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Construct and interpret plans and elevations of 3D shapes</w:t>
            </w:r>
          </w:p>
          <w:p w:rsidRPr="00B22768" w:rsidR="0004031B" w:rsidP="1536E86D" w:rsidRDefault="0004031B" w14:paraId="54FDEBAC" w14:textId="6FCF6762">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Interpret and use bearings</w:t>
            </w:r>
          </w:p>
          <w:p w:rsidRPr="00B22768" w:rsidR="0004031B" w:rsidP="1536E86D" w:rsidRDefault="0004031B" w14:paraId="082F76D6" w14:textId="2AFED1E0">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Calculate arc lengths, angles and areas of sectors of circles</w:t>
            </w:r>
          </w:p>
          <w:p w:rsidRPr="00B22768" w:rsidR="0004031B" w:rsidP="1536E86D" w:rsidRDefault="0004031B" w14:paraId="5803343F" w14:textId="60C9FA4E">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Calculate surface areas and volumes of spheres, pyramids, cones and composite solids</w:t>
            </w:r>
          </w:p>
          <w:p w:rsidRPr="00B22768" w:rsidR="0004031B" w:rsidP="1536E86D" w:rsidRDefault="0004031B" w14:paraId="2534591B" w14:textId="63B2941E">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Apply the concepts of congruence and similarity, including the relationships between lengths, areas and volumes in similar figures</w:t>
            </w:r>
          </w:p>
          <w:p w:rsidRPr="00B22768" w:rsidR="0004031B" w:rsidP="1536E86D" w:rsidRDefault="0004031B" w14:paraId="66B2BE53" w14:textId="1F244C79">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 xml:space="preserve">Apply Pythagoras’ theorem and trigonometric ratios to find angles and lengths in right-angled triangles and, where possible, general triangles in </w:t>
            </w:r>
            <w:proofErr w:type="gramStart"/>
            <w:r w:rsidRPr="1536E86D" w:rsidR="78CD3A84">
              <w:rPr>
                <w:rFonts w:ascii="Calibri" w:hAnsi="Calibri" w:eastAsia="Calibri" w:cs="Calibri"/>
                <w:noProof w:val="0"/>
                <w:sz w:val="22"/>
                <w:szCs w:val="22"/>
                <w:lang w:val="en-GB"/>
              </w:rPr>
              <w:t>two and three dimensional</w:t>
            </w:r>
            <w:proofErr w:type="gramEnd"/>
            <w:r w:rsidRPr="1536E86D" w:rsidR="78CD3A84">
              <w:rPr>
                <w:rFonts w:ascii="Calibri" w:hAnsi="Calibri" w:eastAsia="Calibri" w:cs="Calibri"/>
                <w:noProof w:val="0"/>
                <w:sz w:val="22"/>
                <w:szCs w:val="22"/>
                <w:lang w:val="en-GB"/>
              </w:rPr>
              <w:t xml:space="preserve"> figures</w:t>
            </w:r>
          </w:p>
          <w:p w:rsidRPr="00B22768" w:rsidR="0004031B" w:rsidP="1536E86D" w:rsidRDefault="0004031B" w14:paraId="46258F79" w14:textId="6865C42D">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Know the exact values of sin θ and cos θ for θ = 30°, 45°, 60° and 90°; know the exact value of tan θ for θ = 30°, 45°, 60°</w:t>
            </w:r>
          </w:p>
          <w:p w:rsidRPr="00B22768" w:rsidR="0004031B" w:rsidP="1536E86D" w:rsidRDefault="0004031B" w14:paraId="13200EFA" w14:textId="78C5CBC4">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 xml:space="preserve">Know and apply the sine rule and cosine </w:t>
            </w:r>
            <w:proofErr w:type="gramStart"/>
            <w:r w:rsidRPr="1536E86D" w:rsidR="78CD3A84">
              <w:rPr>
                <w:rFonts w:ascii="Calibri" w:hAnsi="Calibri" w:eastAsia="Calibri" w:cs="Calibri"/>
                <w:noProof w:val="0"/>
                <w:sz w:val="22"/>
                <w:szCs w:val="22"/>
                <w:lang w:val="en-GB"/>
              </w:rPr>
              <w:t>rule,  to</w:t>
            </w:r>
            <w:proofErr w:type="gramEnd"/>
            <w:r w:rsidRPr="1536E86D" w:rsidR="78CD3A84">
              <w:rPr>
                <w:rFonts w:ascii="Calibri" w:hAnsi="Calibri" w:eastAsia="Calibri" w:cs="Calibri"/>
                <w:noProof w:val="0"/>
                <w:sz w:val="22"/>
                <w:szCs w:val="22"/>
                <w:lang w:val="en-GB"/>
              </w:rPr>
              <w:t xml:space="preserve"> find unknown lengths and angles</w:t>
            </w:r>
          </w:p>
          <w:p w:rsidRPr="00B22768" w:rsidR="0004031B" w:rsidP="1536E86D" w:rsidRDefault="0004031B" w14:paraId="62E5395E" w14:textId="3A546A89">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Know and apply Area to calculate the area, sides or angles of any triangle</w:t>
            </w:r>
          </w:p>
          <w:p w:rsidRPr="00B22768" w:rsidR="0004031B" w:rsidP="1536E86D" w:rsidRDefault="0004031B" w14:paraId="0C368C4E" w14:textId="0D9D8E1F">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Describe translations as 2D vectors</w:t>
            </w:r>
          </w:p>
          <w:p w:rsidRPr="00B22768" w:rsidR="0004031B" w:rsidP="1536E86D" w:rsidRDefault="0004031B" w14:paraId="76740D84" w14:textId="350B2704">
            <w:pPr>
              <w:pStyle w:val="Normal"/>
              <w:ind w:left="0"/>
              <w:rPr>
                <w:rFonts w:ascii="Calibri" w:hAnsi="Calibri" w:eastAsia="Calibri" w:cs="Calibri"/>
                <w:noProof w:val="0"/>
                <w:sz w:val="22"/>
                <w:szCs w:val="22"/>
                <w:lang w:val="en-GB"/>
              </w:rPr>
            </w:pPr>
            <w:r w:rsidRPr="1536E86D" w:rsidR="78CD3A84">
              <w:rPr>
                <w:rFonts w:ascii="Calibri" w:hAnsi="Calibri" w:eastAsia="Calibri" w:cs="Calibri"/>
                <w:noProof w:val="0"/>
                <w:sz w:val="22"/>
                <w:szCs w:val="22"/>
                <w:lang w:val="en-GB"/>
              </w:rPr>
              <w:t>Apply addition and subtraction of vectors, multiplication of vectors by a scalar, and diagrammatic and column representations of vectors; use vectors to construct geometric arguments and proofs.</w:t>
            </w:r>
          </w:p>
          <w:p w:rsidRPr="00B22768" w:rsidR="0004031B" w:rsidP="00B22768" w:rsidRDefault="0004031B" w14:paraId="7113C644" w14:textId="64BBBBFD">
            <w:pPr>
              <w:pStyle w:val="NoSpacing"/>
            </w:pPr>
          </w:p>
        </w:tc>
      </w:tr>
      <w:tr w:rsidR="0096363A" w:rsidTr="1536E86D" w14:paraId="434A648B" w14:textId="77777777">
        <w:trPr>
          <w:trHeight w:val="3381"/>
        </w:trPr>
        <w:tc>
          <w:tcPr>
            <w:tcW w:w="1271" w:type="dxa"/>
            <w:shd w:val="clear" w:color="auto" w:fill="F2F2F2" w:themeFill="background1" w:themeFillShade="F2"/>
            <w:tcMar/>
          </w:tcPr>
          <w:p w:rsidR="0096363A" w:rsidP="00CD7970" w:rsidRDefault="0096363A" w14:paraId="6445D750" w14:textId="77777777">
            <w:pPr>
              <w:rPr>
                <w:rFonts w:ascii="Times New Roman" w:hAnsi="Times New Roman" w:cs="Times New Roman"/>
                <w:sz w:val="24"/>
                <w:szCs w:val="24"/>
              </w:rPr>
            </w:pPr>
          </w:p>
        </w:tc>
        <w:tc>
          <w:tcPr>
            <w:tcW w:w="1701" w:type="dxa"/>
            <w:tcMar/>
          </w:tcPr>
          <w:p w:rsidRPr="00B22768" w:rsidR="0096363A" w:rsidP="00B22768" w:rsidRDefault="00412D56" w14:paraId="5C83F850" w14:textId="77777777">
            <w:pPr>
              <w:pStyle w:val="NoSpacing"/>
            </w:pPr>
            <w:r w:rsidRPr="00B22768">
              <w:t xml:space="preserve">Solving equations graphically </w:t>
            </w:r>
          </w:p>
          <w:p w:rsidRPr="00B22768" w:rsidR="00412D56" w:rsidP="00B22768" w:rsidRDefault="00412D56" w14:paraId="6661FE56" w14:textId="1D727223">
            <w:pPr>
              <w:pStyle w:val="NoSpacing"/>
            </w:pPr>
            <w:r w:rsidRPr="00B22768">
              <w:t>(2 – 3 Weeks)</w:t>
            </w:r>
          </w:p>
        </w:tc>
        <w:tc>
          <w:tcPr>
            <w:tcW w:w="4536" w:type="dxa"/>
            <w:tcMar/>
          </w:tcPr>
          <w:p w:rsidRPr="00B22768" w:rsidR="00412D56" w:rsidP="00B22768" w:rsidRDefault="00412D56" w14:paraId="4326D1BE" w14:textId="77777777">
            <w:pPr>
              <w:pStyle w:val="NoSpacing"/>
              <w:rPr>
                <w:color w:val="000000"/>
              </w:rPr>
            </w:pPr>
            <w:r w:rsidRPr="00B22768">
              <w:rPr>
                <w:color w:val="000000"/>
              </w:rPr>
              <w:t>• How to solve linear equations graphically</w:t>
            </w:r>
          </w:p>
          <w:p w:rsidRPr="00B22768" w:rsidR="00412D56" w:rsidP="00B22768" w:rsidRDefault="00412D56" w14:paraId="434950F2" w14:textId="77777777">
            <w:pPr>
              <w:pStyle w:val="NoSpacing"/>
              <w:rPr>
                <w:color w:val="000000"/>
              </w:rPr>
            </w:pPr>
            <w:r w:rsidRPr="00B22768">
              <w:rPr>
                <w:color w:val="000000"/>
              </w:rPr>
              <w:t>• How to use straight-line graphs to solve problems</w:t>
            </w:r>
          </w:p>
          <w:p w:rsidRPr="00B22768" w:rsidR="00412D56" w:rsidP="00B22768" w:rsidRDefault="00412D56" w14:paraId="6EB33578" w14:textId="77777777">
            <w:pPr>
              <w:pStyle w:val="NoSpacing"/>
              <w:rPr>
                <w:color w:val="000000"/>
              </w:rPr>
            </w:pPr>
            <w:r w:rsidRPr="00B22768">
              <w:rPr>
                <w:color w:val="000000"/>
              </w:rPr>
              <w:t>• How to solve simple quadratic equations</w:t>
            </w:r>
          </w:p>
          <w:p w:rsidRPr="00B22768" w:rsidR="00412D56" w:rsidP="00B22768" w:rsidRDefault="00412D56" w14:paraId="6C172976" w14:textId="77777777">
            <w:pPr>
              <w:pStyle w:val="NoSpacing"/>
              <w:rPr>
                <w:color w:val="000000"/>
              </w:rPr>
            </w:pPr>
            <w:r w:rsidRPr="00B22768">
              <w:rPr>
                <w:color w:val="000000"/>
              </w:rPr>
              <w:t>• How to use quadratic graphs to solve problems</w:t>
            </w:r>
          </w:p>
          <w:p w:rsidRPr="00B22768" w:rsidR="0096363A" w:rsidP="00B22768" w:rsidRDefault="0096363A" w14:paraId="5867271F" w14:textId="77777777">
            <w:pPr>
              <w:pStyle w:val="NoSpacing"/>
            </w:pPr>
          </w:p>
        </w:tc>
        <w:tc>
          <w:tcPr>
            <w:tcW w:w="2126" w:type="dxa"/>
            <w:tcMar/>
          </w:tcPr>
          <w:p w:rsidRPr="00B22768" w:rsidR="0096363A" w:rsidP="00B22768" w:rsidRDefault="0096363A" w14:paraId="37E740B4" w14:textId="4A39F5CC">
            <w:pPr>
              <w:pStyle w:val="NoSpacing"/>
            </w:pPr>
            <w:hyperlink r:id="R928147b06f824c01">
              <w:r w:rsidRPr="1CA1697D" w:rsidR="2ABCF879">
                <w:rPr>
                  <w:rStyle w:val="Hyperlink"/>
                </w:rPr>
                <w:t>https://www.ncetm.org.uk/media/s05nyur0/ncetm_ks3_cc_4_2.pdf</w:t>
              </w:r>
            </w:hyperlink>
          </w:p>
          <w:p w:rsidRPr="00B22768" w:rsidR="0096363A" w:rsidP="00B22768" w:rsidRDefault="0096363A" w14:paraId="0854B019" w14:textId="4A8F48CB">
            <w:pPr>
              <w:pStyle w:val="NoSpacing"/>
            </w:pPr>
            <w:r w:rsidR="2ABCF879">
              <w:rPr/>
              <w:t>4.2.3 (p9)</w:t>
            </w:r>
          </w:p>
        </w:tc>
        <w:tc>
          <w:tcPr>
            <w:tcW w:w="4314" w:type="dxa"/>
            <w:tcMar/>
          </w:tcPr>
          <w:p w:rsidRPr="00B22768" w:rsidR="0096363A" w:rsidP="00B22768" w:rsidRDefault="0096363A" w14:paraId="13D24663" w14:textId="77777777">
            <w:pPr>
              <w:pStyle w:val="NoSpacing"/>
              <w:rPr>
                <w:i/>
              </w:rPr>
            </w:pPr>
            <w:r w:rsidRPr="00B22768">
              <w:rPr>
                <w:i/>
              </w:rPr>
              <w:t>Building</w:t>
            </w:r>
            <w:r w:rsidRPr="00B22768">
              <w:rPr>
                <w:i/>
                <w:spacing w:val="-1"/>
              </w:rPr>
              <w:t xml:space="preserve"> </w:t>
            </w:r>
            <w:r w:rsidRPr="00B22768">
              <w:rPr>
                <w:i/>
              </w:rPr>
              <w:t>on…</w:t>
            </w:r>
          </w:p>
          <w:p w:rsidRPr="00B22768" w:rsidR="00412D56" w:rsidP="00B22768" w:rsidRDefault="00412D56" w14:paraId="1349DB0B" w14:textId="77777777">
            <w:pPr>
              <w:pStyle w:val="NoSpacing"/>
              <w:rPr>
                <w:color w:val="000000"/>
              </w:rPr>
            </w:pPr>
            <w:r w:rsidRPr="00B22768">
              <w:rPr>
                <w:color w:val="000000"/>
              </w:rPr>
              <w:t>• How to draw linear graphs of the form y = mx + c</w:t>
            </w:r>
          </w:p>
          <w:p w:rsidRPr="00B22768" w:rsidR="00412D56" w:rsidP="00B22768" w:rsidRDefault="00412D56" w14:paraId="1364F5F6" w14:textId="77777777">
            <w:pPr>
              <w:pStyle w:val="NoSpacing"/>
              <w:rPr>
                <w:color w:val="000000"/>
              </w:rPr>
            </w:pPr>
            <w:r w:rsidRPr="1536E86D" w:rsidR="00412D56">
              <w:rPr>
                <w:color w:val="000000" w:themeColor="text1" w:themeTint="FF" w:themeShade="FF"/>
              </w:rPr>
              <w:t>• How to draw a simple quadratic graph</w:t>
            </w:r>
          </w:p>
          <w:p w:rsidRPr="00B22768" w:rsidR="0096363A" w:rsidP="00B22768" w:rsidRDefault="0096363A" w14:paraId="047CC08E" w14:textId="77777777">
            <w:pPr>
              <w:pStyle w:val="NoSpacing"/>
              <w:rPr>
                <w:b/>
              </w:rPr>
            </w:pPr>
          </w:p>
          <w:p w:rsidRPr="00B22768" w:rsidR="0096363A" w:rsidP="00B22768" w:rsidRDefault="0096363A" w14:paraId="40F3AD46" w14:textId="77777777">
            <w:pPr>
              <w:pStyle w:val="NoSpacing"/>
              <w:rPr>
                <w:i/>
              </w:rPr>
            </w:pPr>
            <w:r w:rsidRPr="1536E86D" w:rsidR="0096363A">
              <w:rPr>
                <w:i w:val="1"/>
                <w:iCs w:val="1"/>
              </w:rPr>
              <w:t>Building</w:t>
            </w:r>
            <w:r w:rsidRPr="1536E86D" w:rsidR="0096363A">
              <w:rPr>
                <w:i w:val="1"/>
                <w:iCs w:val="1"/>
                <w:spacing w:val="-9"/>
              </w:rPr>
              <w:t xml:space="preserve"> </w:t>
            </w:r>
            <w:r w:rsidRPr="1536E86D" w:rsidR="0096363A">
              <w:rPr>
                <w:i w:val="1"/>
                <w:iCs w:val="1"/>
              </w:rPr>
              <w:t>towards…</w:t>
            </w:r>
          </w:p>
          <w:p w:rsidRPr="00B22768" w:rsidR="0096363A" w:rsidP="1536E86D" w:rsidRDefault="0096363A" w14:paraId="565C649F" w14:textId="2EFB8240">
            <w:pPr>
              <w:pStyle w:val="Normal"/>
              <w:ind w:left="0"/>
              <w:rPr>
                <w:rFonts w:ascii="Calibri" w:hAnsi="Calibri" w:eastAsia="Calibri" w:cs="Calibri"/>
                <w:noProof w:val="0"/>
                <w:sz w:val="22"/>
                <w:szCs w:val="22"/>
                <w:lang w:val="en-GB"/>
              </w:rPr>
            </w:pPr>
            <w:r w:rsidRPr="1536E86D" w:rsidR="7B753707">
              <w:rPr>
                <w:rFonts w:ascii="Calibri" w:hAnsi="Calibri" w:eastAsia="Calibri" w:cs="Calibri"/>
                <w:noProof w:val="0"/>
                <w:sz w:val="22"/>
                <w:szCs w:val="22"/>
                <w:lang w:val="en-GB"/>
              </w:rPr>
              <w:t>Use the form to identify parallel and perpendicular lines; find the equation of the line through two given points, or through one point with a given gradient</w:t>
            </w:r>
          </w:p>
          <w:p w:rsidRPr="00B22768" w:rsidR="0096363A" w:rsidP="1536E86D" w:rsidRDefault="0096363A" w14:paraId="3912F339" w14:textId="1A4DEF74">
            <w:pPr>
              <w:pStyle w:val="Normal"/>
              <w:ind w:left="0"/>
              <w:rPr>
                <w:rFonts w:ascii="Calibri" w:hAnsi="Calibri" w:eastAsia="Calibri" w:cs="Calibri"/>
                <w:noProof w:val="0"/>
                <w:sz w:val="22"/>
                <w:szCs w:val="22"/>
                <w:lang w:val="en-GB"/>
              </w:rPr>
            </w:pPr>
            <w:r w:rsidRPr="1536E86D" w:rsidR="7B753707">
              <w:rPr>
                <w:rFonts w:ascii="Calibri" w:hAnsi="Calibri" w:eastAsia="Calibri" w:cs="Calibri"/>
                <w:noProof w:val="0"/>
                <w:sz w:val="22"/>
                <w:szCs w:val="22"/>
                <w:lang w:val="en-GB"/>
              </w:rPr>
              <w:t xml:space="preserve">Recognise, sketch and interpret graphs of linear functions, quadratic functions, simple cubic functions, the reciprocal function </w:t>
            </w:r>
            <w:r w:rsidRPr="1536E86D" w:rsidR="7B753707">
              <w:rPr>
                <w:rFonts w:ascii="Cambria Math" w:hAnsi="Cambria Math" w:eastAsia="Cambria Math" w:cs="Cambria Math"/>
                <w:noProof w:val="0"/>
                <w:sz w:val="22"/>
                <w:szCs w:val="22"/>
                <w:lang w:val="en-GB"/>
              </w:rPr>
              <w:t>𝑦</w:t>
            </w:r>
            <w:r w:rsidRPr="1536E86D" w:rsidR="7B753707">
              <w:rPr>
                <w:rFonts w:ascii="Calibri" w:hAnsi="Calibri" w:eastAsia="Calibri" w:cs="Calibri"/>
                <w:noProof w:val="0"/>
                <w:sz w:val="22"/>
                <w:szCs w:val="22"/>
                <w:lang w:val="en-GB"/>
              </w:rPr>
              <w:t>=1/</w:t>
            </w:r>
            <w:r w:rsidRPr="1536E86D" w:rsidR="7B753707">
              <w:rPr>
                <w:rFonts w:ascii="Cambria Math" w:hAnsi="Cambria Math" w:eastAsia="Cambria Math" w:cs="Cambria Math"/>
                <w:noProof w:val="0"/>
                <w:sz w:val="22"/>
                <w:szCs w:val="22"/>
                <w:lang w:val="en-GB"/>
              </w:rPr>
              <w:t>𝑥</w:t>
            </w:r>
            <w:r w:rsidRPr="1536E86D" w:rsidR="7B753707">
              <w:rPr>
                <w:rFonts w:ascii="Calibri" w:hAnsi="Calibri" w:eastAsia="Calibri" w:cs="Calibri"/>
                <w:noProof w:val="0"/>
                <w:sz w:val="22"/>
                <w:szCs w:val="22"/>
                <w:lang w:val="en-GB"/>
              </w:rPr>
              <w:t xml:space="preserve">    with </w:t>
            </w:r>
            <w:r w:rsidRPr="1536E86D" w:rsidR="7B753707">
              <w:rPr>
                <w:rFonts w:ascii="Cambria Math" w:hAnsi="Cambria Math" w:eastAsia="Cambria Math" w:cs="Cambria Math"/>
                <w:noProof w:val="0"/>
                <w:sz w:val="22"/>
                <w:szCs w:val="22"/>
                <w:lang w:val="en-GB"/>
              </w:rPr>
              <w:t>𝑥</w:t>
            </w:r>
            <w:r w:rsidRPr="1536E86D" w:rsidR="7B753707">
              <w:rPr>
                <w:rFonts w:ascii="Calibri" w:hAnsi="Calibri" w:eastAsia="Calibri" w:cs="Calibri"/>
                <w:noProof w:val="0"/>
                <w:sz w:val="22"/>
                <w:szCs w:val="22"/>
                <w:lang w:val="en-GB"/>
              </w:rPr>
              <w:t xml:space="preserve"> ≠ 0, {the exponential function </w:t>
            </w:r>
            <w:r w:rsidRPr="1536E86D" w:rsidR="7B753707">
              <w:rPr>
                <w:rFonts w:ascii="Cambria Math" w:hAnsi="Cambria Math" w:eastAsia="Cambria Math" w:cs="Cambria Math"/>
                <w:noProof w:val="0"/>
                <w:sz w:val="22"/>
                <w:szCs w:val="22"/>
                <w:lang w:val="en-GB"/>
              </w:rPr>
              <w:t>𝑦</w:t>
            </w:r>
            <w:r w:rsidRPr="1536E86D" w:rsidR="7B753707">
              <w:rPr>
                <w:rFonts w:ascii="Calibri" w:hAnsi="Calibri" w:eastAsia="Calibri" w:cs="Calibri"/>
                <w:noProof w:val="0"/>
                <w:sz w:val="22"/>
                <w:szCs w:val="22"/>
                <w:lang w:val="en-GB"/>
              </w:rPr>
              <w:t>=</w:t>
            </w:r>
            <w:r w:rsidRPr="1536E86D" w:rsidR="7B753707">
              <w:rPr>
                <w:rFonts w:ascii="Cambria Math" w:hAnsi="Cambria Math" w:eastAsia="Cambria Math" w:cs="Cambria Math"/>
                <w:noProof w:val="0"/>
                <w:sz w:val="22"/>
                <w:szCs w:val="22"/>
                <w:lang w:val="en-GB"/>
              </w:rPr>
              <w:t>𝑘𝑥</w:t>
            </w:r>
            <w:r w:rsidRPr="1536E86D" w:rsidR="7B753707">
              <w:rPr>
                <w:rFonts w:ascii="Calibri" w:hAnsi="Calibri" w:eastAsia="Calibri" w:cs="Calibri"/>
                <w:noProof w:val="0"/>
                <w:sz w:val="22"/>
                <w:szCs w:val="22"/>
                <w:lang w:val="en-GB"/>
              </w:rPr>
              <w:t xml:space="preserve"> for positive values of k, and the trigonometric functions (with arguments in degrees) </w:t>
            </w:r>
            <w:r w:rsidRPr="1536E86D" w:rsidR="7B753707">
              <w:rPr>
                <w:rFonts w:ascii="Cambria Math" w:hAnsi="Cambria Math" w:eastAsia="Cambria Math" w:cs="Cambria Math"/>
                <w:noProof w:val="0"/>
                <w:sz w:val="22"/>
                <w:szCs w:val="22"/>
                <w:lang w:val="en-GB"/>
              </w:rPr>
              <w:t>𝑦</w:t>
            </w:r>
            <w:r w:rsidRPr="1536E86D" w:rsidR="7B753707">
              <w:rPr>
                <w:rFonts w:ascii="Calibri" w:hAnsi="Calibri" w:eastAsia="Calibri" w:cs="Calibri"/>
                <w:noProof w:val="0"/>
                <w:sz w:val="22"/>
                <w:szCs w:val="22"/>
                <w:lang w:val="en-GB"/>
              </w:rPr>
              <w:t>=sin</w:t>
            </w:r>
            <w:r w:rsidRPr="1536E86D" w:rsidR="7B753707">
              <w:rPr>
                <w:rFonts w:ascii="Cambria Math" w:hAnsi="Cambria Math" w:eastAsia="Cambria Math" w:cs="Cambria Math"/>
                <w:noProof w:val="0"/>
                <w:sz w:val="22"/>
                <w:szCs w:val="22"/>
                <w:lang w:val="en-GB"/>
              </w:rPr>
              <w:t>𝑥</w:t>
            </w:r>
            <w:r w:rsidRPr="1536E86D" w:rsidR="7B753707">
              <w:rPr>
                <w:rFonts w:ascii="Calibri" w:hAnsi="Calibri" w:eastAsia="Calibri" w:cs="Calibri"/>
                <w:noProof w:val="0"/>
                <w:sz w:val="22"/>
                <w:szCs w:val="22"/>
                <w:lang w:val="en-GB"/>
              </w:rPr>
              <w:t xml:space="preserve">, </w:t>
            </w:r>
            <w:r w:rsidRPr="1536E86D" w:rsidR="7B753707">
              <w:rPr>
                <w:rFonts w:ascii="Cambria Math" w:hAnsi="Cambria Math" w:eastAsia="Cambria Math" w:cs="Cambria Math"/>
                <w:noProof w:val="0"/>
                <w:sz w:val="22"/>
                <w:szCs w:val="22"/>
                <w:lang w:val="en-GB"/>
              </w:rPr>
              <w:t>𝑦</w:t>
            </w:r>
            <w:r w:rsidRPr="1536E86D" w:rsidR="7B753707">
              <w:rPr>
                <w:rFonts w:ascii="Calibri" w:hAnsi="Calibri" w:eastAsia="Calibri" w:cs="Calibri"/>
                <w:noProof w:val="0"/>
                <w:sz w:val="22"/>
                <w:szCs w:val="22"/>
                <w:lang w:val="en-GB"/>
              </w:rPr>
              <w:t>=cos</w:t>
            </w:r>
            <w:r w:rsidRPr="1536E86D" w:rsidR="7B753707">
              <w:rPr>
                <w:rFonts w:ascii="Cambria Math" w:hAnsi="Cambria Math" w:eastAsia="Cambria Math" w:cs="Cambria Math"/>
                <w:noProof w:val="0"/>
                <w:sz w:val="22"/>
                <w:szCs w:val="22"/>
                <w:lang w:val="en-GB"/>
              </w:rPr>
              <w:t>𝑥</w:t>
            </w:r>
            <w:r w:rsidRPr="1536E86D" w:rsidR="7B753707">
              <w:rPr>
                <w:rFonts w:ascii="Calibri" w:hAnsi="Calibri" w:eastAsia="Calibri" w:cs="Calibri"/>
                <w:noProof w:val="0"/>
                <w:sz w:val="22"/>
                <w:szCs w:val="22"/>
                <w:lang w:val="en-GB"/>
              </w:rPr>
              <w:t xml:space="preserve">, </w:t>
            </w:r>
            <w:r w:rsidRPr="1536E86D" w:rsidR="7B753707">
              <w:rPr>
                <w:rFonts w:ascii="Cambria Math" w:hAnsi="Cambria Math" w:eastAsia="Cambria Math" w:cs="Cambria Math"/>
                <w:noProof w:val="0"/>
                <w:sz w:val="22"/>
                <w:szCs w:val="22"/>
                <w:lang w:val="en-GB"/>
              </w:rPr>
              <w:t>𝑦</w:t>
            </w:r>
            <w:r w:rsidRPr="1536E86D" w:rsidR="7B753707">
              <w:rPr>
                <w:rFonts w:ascii="Calibri" w:hAnsi="Calibri" w:eastAsia="Calibri" w:cs="Calibri"/>
                <w:noProof w:val="0"/>
                <w:sz w:val="22"/>
                <w:szCs w:val="22"/>
                <w:lang w:val="en-GB"/>
              </w:rPr>
              <w:t>= tan</w:t>
            </w:r>
            <w:r w:rsidRPr="1536E86D" w:rsidR="7B753707">
              <w:rPr>
                <w:rFonts w:ascii="Cambria Math" w:hAnsi="Cambria Math" w:eastAsia="Cambria Math" w:cs="Cambria Math"/>
                <w:noProof w:val="0"/>
                <w:sz w:val="22"/>
                <w:szCs w:val="22"/>
                <w:lang w:val="en-GB"/>
              </w:rPr>
              <w:t>𝑥</w:t>
            </w:r>
            <w:r w:rsidRPr="1536E86D" w:rsidR="7B753707">
              <w:rPr>
                <w:rFonts w:ascii="Calibri" w:hAnsi="Calibri" w:eastAsia="Calibri" w:cs="Calibri"/>
                <w:noProof w:val="0"/>
                <w:sz w:val="22"/>
                <w:szCs w:val="22"/>
                <w:lang w:val="en-GB"/>
              </w:rPr>
              <w:t xml:space="preserve"> for angles of any size}</w:t>
            </w:r>
          </w:p>
          <w:p w:rsidRPr="00B22768" w:rsidR="0096363A" w:rsidP="1536E86D" w:rsidRDefault="0096363A" w14:paraId="3B6F51B3" w14:textId="7AB15464">
            <w:pPr>
              <w:pStyle w:val="Normal"/>
              <w:ind w:left="0"/>
              <w:rPr>
                <w:rFonts w:ascii="Calibri" w:hAnsi="Calibri" w:eastAsia="Calibri" w:cs="Calibri"/>
                <w:noProof w:val="0"/>
                <w:sz w:val="22"/>
                <w:szCs w:val="22"/>
                <w:lang w:val="en-GB"/>
              </w:rPr>
            </w:pPr>
            <w:r w:rsidRPr="1536E86D" w:rsidR="7B753707">
              <w:rPr>
                <w:rFonts w:ascii="Calibri" w:hAnsi="Calibri" w:eastAsia="Calibri" w:cs="Calibri"/>
                <w:noProof w:val="0"/>
                <w:sz w:val="22"/>
                <w:szCs w:val="22"/>
                <w:lang w:val="en-GB"/>
              </w:rPr>
              <w:t>Sketch translations and reflections of the graph of a given function</w:t>
            </w:r>
          </w:p>
          <w:p w:rsidRPr="00B22768" w:rsidR="0096363A" w:rsidP="1536E86D" w:rsidRDefault="0096363A" w14:paraId="33F46EC6" w14:textId="0896CC30">
            <w:pPr>
              <w:pStyle w:val="Normal"/>
              <w:ind w:left="0"/>
              <w:rPr>
                <w:rFonts w:ascii="Calibri" w:hAnsi="Calibri" w:eastAsia="Calibri" w:cs="Calibri"/>
                <w:noProof w:val="0"/>
                <w:sz w:val="22"/>
                <w:szCs w:val="22"/>
                <w:lang w:val="en-GB"/>
              </w:rPr>
            </w:pPr>
            <w:r w:rsidRPr="1536E86D" w:rsidR="7B753707">
              <w:rPr>
                <w:rFonts w:ascii="Calibri" w:hAnsi="Calibri" w:eastAsia="Calibri" w:cs="Calibri"/>
                <w:noProof w:val="0"/>
                <w:sz w:val="22"/>
                <w:szCs w:val="22"/>
                <w:lang w:val="en-GB"/>
              </w:rPr>
              <w:t>Plot and interpret graphs (including reciprocal graphs and exponential graphs) and graphs of non-standard functions in real contexts, to find approximate solutions to problems such as simple kinematic problems involving distance, speed and acceleration.</w:t>
            </w:r>
            <w:r>
              <w:br/>
            </w:r>
          </w:p>
        </w:tc>
      </w:tr>
    </w:tbl>
    <w:p w:rsidR="0004031B" w:rsidRDefault="0004031B" w14:paraId="7DD28EA6" w14:textId="77777777">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rsidTr="1536E86D" w14:paraId="48F65846" w14:textId="77777777">
        <w:tc>
          <w:tcPr>
            <w:tcW w:w="1271" w:type="dxa"/>
            <w:shd w:val="clear" w:color="auto" w:fill="F2F2F2" w:themeFill="background1" w:themeFillShade="F2"/>
            <w:tcMar/>
          </w:tcPr>
          <w:p w:rsidR="0004031B" w:rsidP="00CD7970" w:rsidRDefault="0004031B" w14:paraId="11B768A6" w14:textId="77777777">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Mar/>
          </w:tcPr>
          <w:p w:rsidR="0004031B" w:rsidP="00CD7970" w:rsidRDefault="0004031B" w14:paraId="443662F9" w14:textId="77777777">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Mar/>
          </w:tcPr>
          <w:p w:rsidR="0004031B" w:rsidP="00CD7970" w:rsidRDefault="0004031B" w14:paraId="757FCCE9" w14:textId="77777777">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Mar/>
          </w:tcPr>
          <w:p w:rsidR="0004031B" w:rsidP="00CD7970" w:rsidRDefault="0004031B" w14:paraId="42E4FA69" w14:textId="77777777">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Mar/>
          </w:tcPr>
          <w:p w:rsidR="0004031B" w:rsidP="00CD7970" w:rsidRDefault="0004031B" w14:paraId="65675A0C" w14:textId="77777777">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rsidTr="1536E86D" w14:paraId="4F0F8918" w14:textId="77777777">
        <w:trPr>
          <w:trHeight w:val="3027"/>
        </w:trPr>
        <w:tc>
          <w:tcPr>
            <w:tcW w:w="1271" w:type="dxa"/>
            <w:shd w:val="clear" w:color="auto" w:fill="F2F2F2" w:themeFill="background1" w:themeFillShade="F2"/>
            <w:tcMar/>
          </w:tcPr>
          <w:p w:rsidR="0004031B" w:rsidP="00CD7970" w:rsidRDefault="0004031B" w14:paraId="2DA54E12" w14:textId="77777777">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Mar/>
          </w:tcPr>
          <w:p w:rsidRPr="00B22768" w:rsidR="0004031B" w:rsidP="00B22768" w:rsidRDefault="00412D56" w14:paraId="24D7081D" w14:textId="77777777">
            <w:pPr>
              <w:pStyle w:val="NoSpacing"/>
            </w:pPr>
            <w:r w:rsidRPr="00B22768">
              <w:t>Compound units</w:t>
            </w:r>
          </w:p>
          <w:p w:rsidRPr="00B22768" w:rsidR="00412D56" w:rsidP="00B22768" w:rsidRDefault="00412D56" w14:paraId="39B0DDCF" w14:textId="051AA7C6">
            <w:pPr>
              <w:pStyle w:val="NoSpacing"/>
            </w:pPr>
            <w:r w:rsidRPr="00B22768">
              <w:t xml:space="preserve">Weeks) </w:t>
            </w:r>
          </w:p>
        </w:tc>
        <w:tc>
          <w:tcPr>
            <w:tcW w:w="4536" w:type="dxa"/>
            <w:tcMar/>
          </w:tcPr>
          <w:p w:rsidRPr="00B22768" w:rsidR="00412D56" w:rsidP="00B22768" w:rsidRDefault="00412D56" w14:paraId="12CC5992" w14:textId="77777777">
            <w:pPr>
              <w:pStyle w:val="NoSpacing"/>
              <w:rPr>
                <w:color w:val="000000"/>
              </w:rPr>
            </w:pPr>
            <w:r w:rsidRPr="00B22768">
              <w:rPr>
                <w:color w:val="000000"/>
              </w:rPr>
              <w:t xml:space="preserve">• </w:t>
            </w:r>
            <w:r w:rsidRPr="00B22768">
              <w:rPr>
                <w:color w:val="000000"/>
              </w:rPr>
              <w:t>To understand and use measures of speed</w:t>
            </w:r>
          </w:p>
          <w:p w:rsidRPr="00B22768" w:rsidR="0004031B" w:rsidP="00B22768" w:rsidRDefault="00412D56" w14:paraId="513A1CCC" w14:textId="15F028D2">
            <w:pPr>
              <w:pStyle w:val="NoSpacing"/>
              <w:rPr>
                <w:color w:val="000000"/>
              </w:rPr>
            </w:pPr>
            <w:r w:rsidRPr="00B22768">
              <w:rPr>
                <w:color w:val="000000"/>
              </w:rPr>
              <w:t>•</w:t>
            </w:r>
            <w:r w:rsidRPr="00B22768">
              <w:rPr>
                <w:color w:val="000000"/>
              </w:rPr>
              <w:t xml:space="preserve"> </w:t>
            </w:r>
            <w:r w:rsidRPr="00B22768">
              <w:rPr>
                <w:color w:val="000000"/>
              </w:rPr>
              <w:t>How to solve problems involving distance, speed and time</w:t>
            </w:r>
          </w:p>
        </w:tc>
        <w:tc>
          <w:tcPr>
            <w:tcW w:w="2126" w:type="dxa"/>
            <w:tcMar/>
          </w:tcPr>
          <w:p w:rsidRPr="00B22768" w:rsidR="0004031B" w:rsidP="00B22768" w:rsidRDefault="0004031B" w14:paraId="260C265C" w14:textId="3FBF5C8B">
            <w:pPr>
              <w:pStyle w:val="NoSpacing"/>
            </w:pPr>
            <w:hyperlink r:id="Rd5e7d4f80aac4782">
              <w:r w:rsidRPr="1CA1697D" w:rsidR="6AC63DB3">
                <w:rPr>
                  <w:rStyle w:val="Hyperlink"/>
                </w:rPr>
                <w:t>https://www.ncetm.org.uk/media/mqfp3xb3/ncetm_ks3_cc_3_1.pdf</w:t>
              </w:r>
            </w:hyperlink>
          </w:p>
          <w:p w:rsidRPr="00B22768" w:rsidR="0004031B" w:rsidP="00B22768" w:rsidRDefault="0004031B" w14:paraId="3D6FACB4" w14:textId="70AABD24">
            <w:pPr>
              <w:pStyle w:val="NoSpacing"/>
            </w:pPr>
            <w:r w:rsidR="6AC63DB3">
              <w:rPr/>
              <w:t>3.1.2, 3.1.5, 3.1.6 (p5-7)</w:t>
            </w:r>
          </w:p>
        </w:tc>
        <w:tc>
          <w:tcPr>
            <w:tcW w:w="4314" w:type="dxa"/>
            <w:tcMar/>
          </w:tcPr>
          <w:p w:rsidRPr="00B22768" w:rsidR="0004031B" w:rsidP="00B22768" w:rsidRDefault="0004031B" w14:paraId="00415321" w14:textId="77777777">
            <w:pPr>
              <w:pStyle w:val="NoSpacing"/>
              <w:rPr>
                <w:i/>
              </w:rPr>
            </w:pPr>
            <w:r w:rsidRPr="00B22768">
              <w:rPr>
                <w:i/>
              </w:rPr>
              <w:t>Building</w:t>
            </w:r>
            <w:r w:rsidRPr="00B22768">
              <w:rPr>
                <w:i/>
                <w:spacing w:val="-1"/>
              </w:rPr>
              <w:t xml:space="preserve"> </w:t>
            </w:r>
            <w:r w:rsidRPr="00B22768">
              <w:rPr>
                <w:i/>
              </w:rPr>
              <w:t>on…</w:t>
            </w:r>
          </w:p>
          <w:p w:rsidRPr="00B22768" w:rsidR="00412D56" w:rsidP="00B22768" w:rsidRDefault="00412D56" w14:paraId="510A5C63" w14:textId="77777777">
            <w:pPr>
              <w:pStyle w:val="NoSpacing"/>
              <w:rPr>
                <w:color w:val="000000"/>
              </w:rPr>
            </w:pPr>
            <w:r w:rsidRPr="00B22768">
              <w:rPr>
                <w:color w:val="000000"/>
              </w:rPr>
              <w:t>• That distance is how far you travel</w:t>
            </w:r>
          </w:p>
          <w:p w:rsidRPr="00B22768" w:rsidR="00412D56" w:rsidP="00B22768" w:rsidRDefault="00412D56" w14:paraId="15871583" w14:textId="77777777">
            <w:pPr>
              <w:pStyle w:val="NoSpacing"/>
              <w:rPr>
                <w:color w:val="000000"/>
              </w:rPr>
            </w:pPr>
            <w:r w:rsidRPr="00B22768">
              <w:rPr>
                <w:color w:val="000000"/>
              </w:rPr>
              <w:t>• That speed is how fast you are travelling</w:t>
            </w:r>
          </w:p>
          <w:p w:rsidRPr="00B22768" w:rsidR="00412D56" w:rsidP="00B22768" w:rsidRDefault="00412D56" w14:paraId="7A510A5E" w14:textId="77777777">
            <w:pPr>
              <w:pStyle w:val="NoSpacing"/>
              <w:rPr>
                <w:color w:val="000000"/>
              </w:rPr>
            </w:pPr>
            <w:r w:rsidRPr="00B22768">
              <w:rPr>
                <w:color w:val="000000"/>
              </w:rPr>
              <w:t>• That time is how long you spend travelling</w:t>
            </w:r>
          </w:p>
          <w:p w:rsidRPr="00B22768" w:rsidR="00412D56" w:rsidP="00B22768" w:rsidRDefault="00412D56" w14:paraId="1207B8CE" w14:textId="77777777">
            <w:pPr>
              <w:pStyle w:val="NoSpacing"/>
              <w:rPr>
                <w:color w:val="000000"/>
              </w:rPr>
            </w:pPr>
            <w:r w:rsidRPr="1536E86D" w:rsidR="00412D56">
              <w:rPr>
                <w:color w:val="000000" w:themeColor="text1" w:themeTint="FF" w:themeShade="FF"/>
              </w:rPr>
              <w:t>• How to draw graphs on a grid</w:t>
            </w:r>
          </w:p>
          <w:p w:rsidRPr="00B22768" w:rsidR="0004031B" w:rsidP="00B22768" w:rsidRDefault="0004031B" w14:paraId="043A613A" w14:textId="77777777">
            <w:pPr>
              <w:pStyle w:val="NoSpacing"/>
              <w:rPr>
                <w:b/>
              </w:rPr>
            </w:pPr>
          </w:p>
          <w:p w:rsidRPr="00B22768" w:rsidR="0004031B" w:rsidP="00B22768" w:rsidRDefault="0004031B" w14:paraId="4EB0A4C4" w14:textId="77777777">
            <w:pPr>
              <w:pStyle w:val="NoSpacing"/>
              <w:rPr>
                <w:i/>
              </w:rPr>
            </w:pPr>
            <w:r w:rsidRPr="1536E86D" w:rsidR="0004031B">
              <w:rPr>
                <w:i w:val="1"/>
                <w:iCs w:val="1"/>
              </w:rPr>
              <w:t>Building</w:t>
            </w:r>
            <w:r w:rsidRPr="1536E86D" w:rsidR="0004031B">
              <w:rPr>
                <w:i w:val="1"/>
                <w:iCs w:val="1"/>
                <w:spacing w:val="-9"/>
              </w:rPr>
              <w:t xml:space="preserve"> </w:t>
            </w:r>
            <w:r w:rsidRPr="1536E86D" w:rsidR="0004031B">
              <w:rPr>
                <w:i w:val="1"/>
                <w:iCs w:val="1"/>
              </w:rPr>
              <w:t>towards…</w:t>
            </w:r>
          </w:p>
          <w:p w:rsidRPr="00B22768" w:rsidR="0004031B" w:rsidP="1536E86D" w:rsidRDefault="0004031B" w14:paraId="65742A8A" w14:textId="1E8A633E">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Compare lengths, areas and volumes using ratio notation and/or scale factors; make links to similarity (including trigonometric ratios)</w:t>
            </w:r>
          </w:p>
          <w:p w:rsidRPr="00B22768" w:rsidR="0004031B" w:rsidP="1536E86D" w:rsidRDefault="0004031B" w14:paraId="3F58D7A0" w14:textId="097D1C53">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Convert between related compound units (speed, rates of pay, prices, density, pressure) in numerical and algebraic contexts</w:t>
            </w:r>
          </w:p>
          <w:p w:rsidRPr="00B22768" w:rsidR="0004031B" w:rsidP="1536E86D" w:rsidRDefault="0004031B" w14:paraId="2B649D68" w14:textId="3D639A76">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Understand that X is inversely proportional to Y is equivalent to X is proportional to 1/y</w:t>
            </w:r>
          </w:p>
          <w:p w:rsidRPr="00B22768" w:rsidR="0004031B" w:rsidP="1536E86D" w:rsidRDefault="0004031B" w14:paraId="4C9F8DF2" w14:textId="32017A7D">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Construct and interpret equations that describe direct and inverse proportion</w:t>
            </w:r>
          </w:p>
          <w:p w:rsidRPr="00B22768" w:rsidR="0004031B" w:rsidP="1536E86D" w:rsidRDefault="0004031B" w14:paraId="08B1FA4E" w14:textId="76628053">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Interpret the gradient of a straight-line graph as a rate of change; recognise and interpret graphs that illustrate direct and inverse proportion</w:t>
            </w:r>
          </w:p>
          <w:p w:rsidRPr="00B22768" w:rsidR="0004031B" w:rsidP="1536E86D" w:rsidRDefault="0004031B" w14:paraId="5CEAC6F9" w14:textId="2B671E78">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Interpret the gradient at a point on a curve as the instantaneous rate of change; apply the concepts of instantaneous and average rate of change (gradients of tangents and chords) in numerical, algebraic and graphical contexts</w:t>
            </w:r>
          </w:p>
          <w:p w:rsidRPr="00B22768" w:rsidR="0004031B" w:rsidP="1536E86D" w:rsidRDefault="0004031B" w14:paraId="69ADE3F8" w14:textId="52906514">
            <w:pPr>
              <w:pStyle w:val="Normal"/>
              <w:ind w:left="0"/>
              <w:rPr>
                <w:rFonts w:ascii="Calibri" w:hAnsi="Calibri" w:eastAsia="Calibri" w:cs="Calibri"/>
                <w:noProof w:val="0"/>
                <w:sz w:val="22"/>
                <w:szCs w:val="22"/>
                <w:lang w:val="en-GB"/>
              </w:rPr>
            </w:pPr>
            <w:r w:rsidRPr="1536E86D" w:rsidR="6FB06E83">
              <w:rPr>
                <w:rFonts w:ascii="Calibri" w:hAnsi="Calibri" w:eastAsia="Calibri" w:cs="Calibri"/>
                <w:noProof w:val="0"/>
                <w:sz w:val="22"/>
                <w:szCs w:val="22"/>
                <w:lang w:val="en-GB"/>
              </w:rPr>
              <w:t xml:space="preserve">Set up, solve and interpret the answers in growth and decay problems, including compound interest and work with general iterative processes. </w:t>
            </w:r>
            <w:r>
              <w:br/>
            </w:r>
          </w:p>
        </w:tc>
      </w:tr>
      <w:tr w:rsidR="0096363A" w:rsidTr="1536E86D" w14:paraId="531F585C" w14:textId="77777777">
        <w:trPr>
          <w:trHeight w:val="3027"/>
        </w:trPr>
        <w:tc>
          <w:tcPr>
            <w:tcW w:w="1271" w:type="dxa"/>
            <w:shd w:val="clear" w:color="auto" w:fill="F2F2F2" w:themeFill="background1" w:themeFillShade="F2"/>
            <w:tcMar/>
          </w:tcPr>
          <w:p w:rsidR="0096363A" w:rsidP="00CD7970" w:rsidRDefault="0096363A" w14:paraId="528DA909" w14:textId="77777777">
            <w:pPr>
              <w:rPr>
                <w:rFonts w:ascii="Times New Roman" w:hAnsi="Times New Roman" w:cs="Times New Roman"/>
                <w:sz w:val="24"/>
                <w:szCs w:val="24"/>
              </w:rPr>
            </w:pPr>
          </w:p>
        </w:tc>
        <w:tc>
          <w:tcPr>
            <w:tcW w:w="1701" w:type="dxa"/>
            <w:tcMar/>
          </w:tcPr>
          <w:p w:rsidRPr="00B22768" w:rsidR="0096363A" w:rsidP="00B22768" w:rsidRDefault="00412D56" w14:paraId="7B33A293" w14:textId="77777777">
            <w:pPr>
              <w:pStyle w:val="NoSpacing"/>
            </w:pPr>
            <w:r w:rsidRPr="00B22768">
              <w:t xml:space="preserve">Triangles </w:t>
            </w:r>
          </w:p>
          <w:p w:rsidRPr="00B22768" w:rsidR="00412D56" w:rsidP="00B22768" w:rsidRDefault="00412D56" w14:paraId="1F9AA0CD" w14:textId="25595202">
            <w:pPr>
              <w:pStyle w:val="NoSpacing"/>
            </w:pPr>
            <w:r w:rsidRPr="00B22768">
              <w:t xml:space="preserve">(2 Weeks) </w:t>
            </w:r>
          </w:p>
        </w:tc>
        <w:tc>
          <w:tcPr>
            <w:tcW w:w="4536" w:type="dxa"/>
            <w:tcMar/>
          </w:tcPr>
          <w:p w:rsidRPr="00B22768" w:rsidR="00412D56" w:rsidP="00B22768" w:rsidRDefault="00412D56" w14:paraId="2E5E6E72" w14:textId="77777777">
            <w:pPr>
              <w:pStyle w:val="NoSpacing"/>
              <w:rPr>
                <w:color w:val="000000"/>
              </w:rPr>
            </w:pPr>
            <w:r w:rsidRPr="00B22768">
              <w:rPr>
                <w:color w:val="000000"/>
              </w:rPr>
              <w:t>• What similar triangles are</w:t>
            </w:r>
          </w:p>
          <w:p w:rsidRPr="00B22768" w:rsidR="00412D56" w:rsidP="00B22768" w:rsidRDefault="00412D56" w14:paraId="77BFDD9B" w14:textId="77777777">
            <w:pPr>
              <w:pStyle w:val="NoSpacing"/>
              <w:rPr>
                <w:color w:val="000000"/>
              </w:rPr>
            </w:pPr>
            <w:r w:rsidRPr="00B22768">
              <w:rPr>
                <w:color w:val="000000"/>
              </w:rPr>
              <w:t>• Patterns you can find in similar and right-angled triangles</w:t>
            </w:r>
          </w:p>
          <w:p w:rsidRPr="00B22768" w:rsidR="00412D56" w:rsidP="00B22768" w:rsidRDefault="00412D56" w14:paraId="16A58D7B" w14:textId="77777777">
            <w:pPr>
              <w:pStyle w:val="NoSpacing"/>
              <w:rPr>
                <w:color w:val="000000"/>
              </w:rPr>
            </w:pPr>
            <w:r w:rsidRPr="00B22768">
              <w:rPr>
                <w:color w:val="000000"/>
              </w:rPr>
              <w:t>• How to use these patterns to solve some problems</w:t>
            </w:r>
          </w:p>
          <w:p w:rsidRPr="00B22768" w:rsidR="0096363A" w:rsidP="00B22768" w:rsidRDefault="0096363A" w14:paraId="0A17ACD8" w14:textId="77777777">
            <w:pPr>
              <w:pStyle w:val="NoSpacing"/>
            </w:pPr>
          </w:p>
        </w:tc>
        <w:tc>
          <w:tcPr>
            <w:tcW w:w="2126" w:type="dxa"/>
            <w:tcMar/>
          </w:tcPr>
          <w:p w:rsidRPr="00B22768" w:rsidR="0096363A" w:rsidP="00B22768" w:rsidRDefault="0096363A" w14:paraId="7695A0A2" w14:textId="31EEAE75">
            <w:pPr>
              <w:pStyle w:val="NoSpacing"/>
            </w:pPr>
            <w:hyperlink r:id="Reb1b8ac54934415b">
              <w:r w:rsidRPr="1CA1697D" w:rsidR="50DCBBF4">
                <w:rPr>
                  <w:rStyle w:val="Hyperlink"/>
                </w:rPr>
                <w:t>https://www.ncetm.org.uk/media/11qbq2zu/ncetm_ks3_cc_3_2.pdf</w:t>
              </w:r>
            </w:hyperlink>
          </w:p>
          <w:p w:rsidRPr="00B22768" w:rsidR="0096363A" w:rsidP="00B22768" w:rsidRDefault="0096363A" w14:paraId="494EA22D" w14:textId="35E2FD93">
            <w:pPr>
              <w:pStyle w:val="NoSpacing"/>
            </w:pPr>
            <w:r w:rsidR="50DCBBF4">
              <w:rPr/>
              <w:t>3.2.1, 3.2.2 (p6-8)</w:t>
            </w:r>
          </w:p>
        </w:tc>
        <w:tc>
          <w:tcPr>
            <w:tcW w:w="4314" w:type="dxa"/>
            <w:tcMar/>
          </w:tcPr>
          <w:p w:rsidRPr="00B22768" w:rsidR="0096363A" w:rsidP="00B22768" w:rsidRDefault="0096363A" w14:paraId="447D81A7" w14:textId="77777777">
            <w:pPr>
              <w:pStyle w:val="NoSpacing"/>
              <w:rPr>
                <w:i/>
              </w:rPr>
            </w:pPr>
            <w:r w:rsidRPr="1536E86D" w:rsidR="0096363A">
              <w:rPr>
                <w:i w:val="1"/>
                <w:iCs w:val="1"/>
              </w:rPr>
              <w:t>Building</w:t>
            </w:r>
            <w:r w:rsidRPr="1536E86D" w:rsidR="0096363A">
              <w:rPr>
                <w:i w:val="1"/>
                <w:iCs w:val="1"/>
                <w:spacing w:val="-1"/>
              </w:rPr>
              <w:t xml:space="preserve"> </w:t>
            </w:r>
            <w:r w:rsidRPr="1536E86D" w:rsidR="0096363A">
              <w:rPr>
                <w:i w:val="1"/>
                <w:iCs w:val="1"/>
              </w:rPr>
              <w:t>on…</w:t>
            </w:r>
          </w:p>
          <w:p w:rsidRPr="00B22768" w:rsidR="00412D56" w:rsidP="00B22768" w:rsidRDefault="00412D56" w14:paraId="18178EDF" w14:textId="77777777">
            <w:pPr>
              <w:pStyle w:val="NoSpacing"/>
              <w:rPr>
                <w:color w:val="000000"/>
              </w:rPr>
            </w:pPr>
            <w:r w:rsidRPr="00B22768">
              <w:rPr>
                <w:color w:val="000000"/>
              </w:rPr>
              <w:t>• What a right-angled triangle is</w:t>
            </w:r>
          </w:p>
          <w:p w:rsidRPr="00B22768" w:rsidR="00412D56" w:rsidP="00B22768" w:rsidRDefault="00412D56" w14:paraId="5AD0D262" w14:textId="77777777">
            <w:pPr>
              <w:pStyle w:val="NoSpacing"/>
              <w:rPr>
                <w:color w:val="000000"/>
              </w:rPr>
            </w:pPr>
            <w:r w:rsidRPr="00B22768">
              <w:rPr>
                <w:color w:val="000000"/>
              </w:rPr>
              <w:t>• How to use a protractor and construct triangles</w:t>
            </w:r>
          </w:p>
          <w:p w:rsidRPr="00B22768" w:rsidR="00412D56" w:rsidP="00B22768" w:rsidRDefault="00412D56" w14:paraId="1823DD7C" w14:textId="77777777">
            <w:pPr>
              <w:pStyle w:val="NoSpacing"/>
              <w:rPr>
                <w:color w:val="000000"/>
              </w:rPr>
            </w:pPr>
            <w:r w:rsidRPr="00B22768">
              <w:rPr>
                <w:color w:val="000000"/>
              </w:rPr>
              <w:t>• What a hypotenuse is</w:t>
            </w:r>
          </w:p>
          <w:p w:rsidRPr="00B22768" w:rsidR="00412D56" w:rsidP="00B22768" w:rsidRDefault="00412D56" w14:paraId="32F49665" w14:textId="77777777">
            <w:pPr>
              <w:pStyle w:val="NoSpacing"/>
              <w:rPr>
                <w:color w:val="000000"/>
              </w:rPr>
            </w:pPr>
            <w:r w:rsidRPr="1536E86D" w:rsidR="00412D56">
              <w:rPr>
                <w:color w:val="000000" w:themeColor="text1" w:themeTint="FF" w:themeShade="FF"/>
              </w:rPr>
              <w:t>• How to multiply fractions</w:t>
            </w:r>
          </w:p>
          <w:p w:rsidRPr="00B22768" w:rsidR="0096363A" w:rsidP="00B22768" w:rsidRDefault="0096363A" w14:paraId="247F9770" w14:textId="77777777">
            <w:pPr>
              <w:pStyle w:val="NoSpacing"/>
              <w:rPr>
                <w:b/>
              </w:rPr>
            </w:pPr>
          </w:p>
          <w:p w:rsidRPr="00B22768" w:rsidR="0096363A" w:rsidP="00B22768" w:rsidRDefault="0096363A" w14:paraId="4DE15BCF" w14:textId="77777777">
            <w:pPr>
              <w:pStyle w:val="NoSpacing"/>
              <w:rPr>
                <w:i/>
              </w:rPr>
            </w:pPr>
            <w:r w:rsidRPr="1536E86D" w:rsidR="0096363A">
              <w:rPr>
                <w:i w:val="1"/>
                <w:iCs w:val="1"/>
              </w:rPr>
              <w:t>Building</w:t>
            </w:r>
            <w:r w:rsidRPr="1536E86D" w:rsidR="0096363A">
              <w:rPr>
                <w:i w:val="1"/>
                <w:iCs w:val="1"/>
                <w:spacing w:val="-9"/>
              </w:rPr>
              <w:t xml:space="preserve"> </w:t>
            </w:r>
            <w:r w:rsidRPr="1536E86D" w:rsidR="0096363A">
              <w:rPr>
                <w:i w:val="1"/>
                <w:iCs w:val="1"/>
              </w:rPr>
              <w:t>towards…</w:t>
            </w:r>
          </w:p>
          <w:p w:rsidRPr="00B22768" w:rsidR="0096363A" w:rsidP="1536E86D" w:rsidRDefault="0096363A" w14:paraId="7CEF7001" w14:textId="3C061FF0">
            <w:pPr>
              <w:pStyle w:val="Normal"/>
              <w:ind w:left="0"/>
              <w:rPr>
                <w:rFonts w:ascii="Calibri" w:hAnsi="Calibri" w:eastAsia="Calibri" w:cs="Calibri"/>
                <w:noProof w:val="0"/>
                <w:sz w:val="22"/>
                <w:szCs w:val="22"/>
                <w:lang w:val="en-GB"/>
              </w:rPr>
            </w:pPr>
            <w:r w:rsidRPr="1536E86D" w:rsidR="69CE0A41">
              <w:rPr>
                <w:rFonts w:ascii="Calibri" w:hAnsi="Calibri" w:eastAsia="Calibri" w:cs="Calibri"/>
                <w:noProof w:val="0"/>
                <w:sz w:val="22"/>
                <w:szCs w:val="22"/>
                <w:lang w:val="en-GB"/>
              </w:rPr>
              <w:t>Know the exact values of sin θ and cos θ for θ = 30°, 45°, 60° and 90°; know the exact value of tan θ for θ = 30°, 45°, 60°</w:t>
            </w:r>
          </w:p>
          <w:p w:rsidRPr="00B22768" w:rsidR="0096363A" w:rsidP="1536E86D" w:rsidRDefault="0096363A" w14:paraId="691F565D" w14:textId="2DD6E715">
            <w:pPr>
              <w:pStyle w:val="Normal"/>
              <w:ind w:left="0"/>
              <w:rPr>
                <w:rFonts w:ascii="Calibri" w:hAnsi="Calibri" w:eastAsia="Calibri" w:cs="Calibri"/>
                <w:noProof w:val="0"/>
                <w:sz w:val="22"/>
                <w:szCs w:val="22"/>
                <w:lang w:val="en-GB"/>
              </w:rPr>
            </w:pPr>
            <w:r w:rsidRPr="1536E86D" w:rsidR="69CE0A41">
              <w:rPr>
                <w:rFonts w:ascii="Calibri" w:hAnsi="Calibri" w:eastAsia="Calibri" w:cs="Calibri"/>
                <w:noProof w:val="0"/>
                <w:sz w:val="22"/>
                <w:szCs w:val="22"/>
                <w:lang w:val="en-GB"/>
              </w:rPr>
              <w:t xml:space="preserve">Know and apply the sine rule and cosine </w:t>
            </w:r>
            <w:proofErr w:type="gramStart"/>
            <w:r w:rsidRPr="1536E86D" w:rsidR="69CE0A41">
              <w:rPr>
                <w:rFonts w:ascii="Calibri" w:hAnsi="Calibri" w:eastAsia="Calibri" w:cs="Calibri"/>
                <w:noProof w:val="0"/>
                <w:sz w:val="22"/>
                <w:szCs w:val="22"/>
                <w:lang w:val="en-GB"/>
              </w:rPr>
              <w:t>rule,  to</w:t>
            </w:r>
            <w:proofErr w:type="gramEnd"/>
            <w:r w:rsidRPr="1536E86D" w:rsidR="69CE0A41">
              <w:rPr>
                <w:rFonts w:ascii="Calibri" w:hAnsi="Calibri" w:eastAsia="Calibri" w:cs="Calibri"/>
                <w:noProof w:val="0"/>
                <w:sz w:val="22"/>
                <w:szCs w:val="22"/>
                <w:lang w:val="en-GB"/>
              </w:rPr>
              <w:t xml:space="preserve"> find unknown lengths and angles</w:t>
            </w:r>
          </w:p>
          <w:p w:rsidRPr="00B22768" w:rsidR="0096363A" w:rsidP="1536E86D" w:rsidRDefault="0096363A" w14:paraId="52861BAE" w14:textId="0C027768">
            <w:pPr>
              <w:pStyle w:val="Normal"/>
              <w:ind w:left="0"/>
              <w:rPr>
                <w:rFonts w:ascii="Calibri" w:hAnsi="Calibri" w:eastAsia="Calibri" w:cs="Calibri"/>
                <w:noProof w:val="0"/>
                <w:sz w:val="22"/>
                <w:szCs w:val="22"/>
                <w:lang w:val="en-GB"/>
              </w:rPr>
            </w:pPr>
            <w:r w:rsidRPr="1536E86D" w:rsidR="69CE0A41">
              <w:rPr>
                <w:rFonts w:ascii="Calibri" w:hAnsi="Calibri" w:eastAsia="Calibri" w:cs="Calibri"/>
                <w:noProof w:val="0"/>
                <w:sz w:val="22"/>
                <w:szCs w:val="22"/>
                <w:lang w:val="en-GB"/>
              </w:rPr>
              <w:t>Know and apply Area to calculate the area, sides or angles of any triangle</w:t>
            </w:r>
          </w:p>
          <w:p w:rsidRPr="00B22768" w:rsidR="0096363A" w:rsidP="1536E86D" w:rsidRDefault="0096363A" w14:paraId="68B06BAA" w14:textId="4AD7A29D">
            <w:pPr>
              <w:pStyle w:val="NoSpacing"/>
              <w:rPr>
                <w:i w:val="1"/>
                <w:iCs w:val="1"/>
              </w:rPr>
            </w:pPr>
          </w:p>
        </w:tc>
      </w:tr>
      <w:tr w:rsidR="0096363A" w:rsidTr="1536E86D" w14:paraId="3925679B" w14:textId="77777777">
        <w:trPr>
          <w:trHeight w:val="3027"/>
        </w:trPr>
        <w:tc>
          <w:tcPr>
            <w:tcW w:w="1271" w:type="dxa"/>
            <w:shd w:val="clear" w:color="auto" w:fill="F2F2F2" w:themeFill="background1" w:themeFillShade="F2"/>
            <w:tcMar/>
          </w:tcPr>
          <w:p w:rsidR="0096363A" w:rsidP="00CD7970" w:rsidRDefault="0096363A" w14:paraId="55601DDA" w14:textId="77777777">
            <w:pPr>
              <w:rPr>
                <w:rFonts w:ascii="Times New Roman" w:hAnsi="Times New Roman" w:cs="Times New Roman"/>
                <w:sz w:val="24"/>
                <w:szCs w:val="24"/>
              </w:rPr>
            </w:pPr>
          </w:p>
        </w:tc>
        <w:tc>
          <w:tcPr>
            <w:tcW w:w="1701" w:type="dxa"/>
            <w:tcMar/>
          </w:tcPr>
          <w:p w:rsidRPr="00B22768" w:rsidR="0096363A" w:rsidP="00B22768" w:rsidRDefault="0096363A" w14:paraId="6366160D" w14:textId="77777777">
            <w:pPr>
              <w:pStyle w:val="NoSpacing"/>
            </w:pPr>
          </w:p>
        </w:tc>
        <w:tc>
          <w:tcPr>
            <w:tcW w:w="4536" w:type="dxa"/>
            <w:tcMar/>
          </w:tcPr>
          <w:p w:rsidRPr="00B22768" w:rsidR="0096363A" w:rsidP="00B22768" w:rsidRDefault="00412D56" w14:paraId="5E68D31A" w14:textId="64C7839D">
            <w:pPr>
              <w:pStyle w:val="NoSpacing"/>
            </w:pPr>
            <w:r w:rsidRPr="00B22768">
              <w:t>Revision of key topics to support end of year examinations and decision of year 10 course options.</w:t>
            </w:r>
          </w:p>
        </w:tc>
        <w:tc>
          <w:tcPr>
            <w:tcW w:w="2126" w:type="dxa"/>
            <w:tcMar/>
          </w:tcPr>
          <w:p w:rsidRPr="00B22768" w:rsidR="0096363A" w:rsidP="00B22768" w:rsidRDefault="0096363A" w14:paraId="7677793D" w14:textId="77777777">
            <w:pPr>
              <w:pStyle w:val="NoSpacing"/>
            </w:pPr>
          </w:p>
        </w:tc>
        <w:tc>
          <w:tcPr>
            <w:tcW w:w="4314" w:type="dxa"/>
            <w:tcMar/>
          </w:tcPr>
          <w:p w:rsidRPr="00B22768" w:rsidR="0096363A" w:rsidP="00B22768" w:rsidRDefault="0096363A" w14:paraId="60730F78" w14:textId="77777777">
            <w:pPr>
              <w:pStyle w:val="NoSpacing"/>
              <w:rPr>
                <w:i/>
              </w:rPr>
            </w:pPr>
          </w:p>
        </w:tc>
      </w:tr>
      <w:tr w:rsidR="0004031B" w:rsidTr="1536E86D" w14:paraId="6C1C970D" w14:textId="77777777">
        <w:trPr>
          <w:trHeight w:val="3381"/>
        </w:trPr>
        <w:tc>
          <w:tcPr>
            <w:tcW w:w="1271" w:type="dxa"/>
            <w:shd w:val="clear" w:color="auto" w:fill="F2F2F2" w:themeFill="background1" w:themeFillShade="F2"/>
            <w:tcMar/>
          </w:tcPr>
          <w:p w:rsidR="0004031B" w:rsidP="00CD7970" w:rsidRDefault="0004031B" w14:paraId="220B3C0E" w14:textId="77777777">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Mar/>
          </w:tcPr>
          <w:p w:rsidR="0004031B" w:rsidP="00B22768" w:rsidRDefault="00B22768" w14:paraId="0AE82538" w14:textId="77777777">
            <w:pPr>
              <w:pStyle w:val="NoSpacing"/>
            </w:pPr>
            <w:r>
              <w:t xml:space="preserve">Project based task </w:t>
            </w:r>
          </w:p>
          <w:p w:rsidRPr="00B22768" w:rsidR="00B22768" w:rsidP="00B22768" w:rsidRDefault="00B22768" w14:paraId="240BB2DD" w14:textId="27980D72">
            <w:pPr>
              <w:pStyle w:val="NoSpacing"/>
            </w:pPr>
            <w:r>
              <w:t xml:space="preserve">(2 weeks) </w:t>
            </w:r>
          </w:p>
        </w:tc>
        <w:tc>
          <w:tcPr>
            <w:tcW w:w="4536" w:type="dxa"/>
            <w:tcMar/>
          </w:tcPr>
          <w:p w:rsidR="0004031B" w:rsidP="00B22768" w:rsidRDefault="00B22768" w14:paraId="2BC44BB4" w14:textId="77777777">
            <w:pPr>
              <w:pStyle w:val="NoSpacing"/>
            </w:pPr>
            <w:r>
              <w:t xml:space="preserve">Braille task investigation </w:t>
            </w:r>
          </w:p>
          <w:p w:rsidR="00B22768" w:rsidP="00B22768" w:rsidRDefault="00B22768" w14:paraId="073D01DC" w14:textId="77777777">
            <w:pPr>
              <w:pStyle w:val="NoSpacing"/>
              <w:numPr>
                <w:ilvl w:val="0"/>
                <w:numId w:val="4"/>
              </w:numPr>
            </w:pPr>
            <w:r>
              <w:t xml:space="preserve">Investigation from a set of rules </w:t>
            </w:r>
          </w:p>
          <w:p w:rsidR="00B22768" w:rsidP="00B22768" w:rsidRDefault="00B22768" w14:paraId="7B8D5A79" w14:textId="77777777">
            <w:pPr>
              <w:pStyle w:val="NoSpacing"/>
              <w:numPr>
                <w:ilvl w:val="0"/>
                <w:numId w:val="4"/>
              </w:numPr>
            </w:pPr>
            <w:r>
              <w:t xml:space="preserve">Making predictions </w:t>
            </w:r>
          </w:p>
          <w:p w:rsidRPr="00B22768" w:rsidR="00B22768" w:rsidP="00B22768" w:rsidRDefault="00B22768" w14:paraId="6FD99097" w14:textId="7E6B0BC6">
            <w:pPr>
              <w:pStyle w:val="NoSpacing"/>
              <w:numPr>
                <w:ilvl w:val="0"/>
                <w:numId w:val="4"/>
              </w:numPr>
            </w:pPr>
            <w:r>
              <w:t xml:space="preserve">Generating solutions </w:t>
            </w:r>
          </w:p>
        </w:tc>
        <w:tc>
          <w:tcPr>
            <w:tcW w:w="2126" w:type="dxa"/>
            <w:tcMar/>
          </w:tcPr>
          <w:p w:rsidRPr="00B22768" w:rsidR="0004031B" w:rsidP="00B22768" w:rsidRDefault="0004031B" w14:paraId="088CD590" w14:textId="77777777">
            <w:pPr>
              <w:pStyle w:val="NoSpacing"/>
            </w:pPr>
          </w:p>
        </w:tc>
        <w:tc>
          <w:tcPr>
            <w:tcW w:w="4314" w:type="dxa"/>
            <w:tcMar/>
          </w:tcPr>
          <w:p w:rsidRPr="00B22768" w:rsidR="0004031B" w:rsidP="00B22768" w:rsidRDefault="0004031B" w14:paraId="1DE9AD96" w14:textId="77777777">
            <w:pPr>
              <w:pStyle w:val="NoSpacing"/>
              <w:rPr>
                <w:i/>
              </w:rPr>
            </w:pPr>
            <w:r w:rsidRPr="00B22768">
              <w:rPr>
                <w:i/>
              </w:rPr>
              <w:t>Building</w:t>
            </w:r>
            <w:r w:rsidRPr="00B22768">
              <w:rPr>
                <w:i/>
                <w:spacing w:val="-1"/>
              </w:rPr>
              <w:t xml:space="preserve"> </w:t>
            </w:r>
            <w:r w:rsidRPr="00B22768">
              <w:rPr>
                <w:i/>
              </w:rPr>
              <w:t>on…</w:t>
            </w:r>
          </w:p>
          <w:p w:rsidR="0004031B" w:rsidP="00B22768" w:rsidRDefault="00B22768" w14:paraId="28B516C8" w14:textId="24648015">
            <w:pPr>
              <w:pStyle w:val="NoSpacing"/>
            </w:pPr>
            <w:r>
              <w:t xml:space="preserve">Developing sequences </w:t>
            </w:r>
          </w:p>
          <w:p w:rsidRPr="00B22768" w:rsidR="00B22768" w:rsidP="00B22768" w:rsidRDefault="00B22768" w14:paraId="3E926EAF" w14:textId="5EDD20A3">
            <w:pPr>
              <w:pStyle w:val="NoSpacing"/>
            </w:pPr>
            <w:r w:rsidR="07412FEA">
              <w:rPr/>
              <w:t xml:space="preserve">Understanding patterns </w:t>
            </w:r>
          </w:p>
          <w:p w:rsidRPr="00B22768" w:rsidR="0004031B" w:rsidP="00B22768" w:rsidRDefault="0004031B" w14:paraId="2576393B" w14:textId="77777777">
            <w:pPr>
              <w:pStyle w:val="NoSpacing"/>
              <w:rPr>
                <w:b/>
              </w:rPr>
            </w:pPr>
          </w:p>
          <w:p w:rsidRPr="00B22768" w:rsidR="0004031B" w:rsidP="00B22768" w:rsidRDefault="0004031B" w14:paraId="437E4A06" w14:textId="77777777">
            <w:pPr>
              <w:pStyle w:val="NoSpacing"/>
              <w:rPr>
                <w:i/>
              </w:rPr>
            </w:pPr>
            <w:r w:rsidRPr="1536E86D" w:rsidR="0004031B">
              <w:rPr>
                <w:i w:val="1"/>
                <w:iCs w:val="1"/>
              </w:rPr>
              <w:t>Building</w:t>
            </w:r>
            <w:r w:rsidRPr="1536E86D" w:rsidR="0004031B">
              <w:rPr>
                <w:i w:val="1"/>
                <w:iCs w:val="1"/>
                <w:spacing w:val="-9"/>
              </w:rPr>
              <w:t xml:space="preserve"> </w:t>
            </w:r>
            <w:r w:rsidRPr="1536E86D" w:rsidR="0004031B">
              <w:rPr>
                <w:i w:val="1"/>
                <w:iCs w:val="1"/>
              </w:rPr>
              <w:t>towards…</w:t>
            </w:r>
          </w:p>
          <w:p w:rsidRPr="00B22768" w:rsidR="0004031B" w:rsidP="1536E86D" w:rsidRDefault="0004031B" w14:paraId="02F778E9" w14:textId="28A41219">
            <w:pPr>
              <w:pStyle w:val="Normal"/>
              <w:ind w:left="0"/>
              <w:rPr>
                <w:rFonts w:ascii="Calibri" w:hAnsi="Calibri" w:eastAsia="Calibri" w:cs="Calibri"/>
                <w:noProof w:val="0"/>
                <w:sz w:val="22"/>
                <w:szCs w:val="22"/>
                <w:lang w:val="en-GB"/>
              </w:rPr>
            </w:pPr>
            <w:r w:rsidRPr="1536E86D" w:rsidR="623724A2">
              <w:rPr>
                <w:rFonts w:ascii="Calibri" w:hAnsi="Calibri" w:eastAsia="Calibri" w:cs="Calibri"/>
                <w:noProof w:val="0"/>
                <w:sz w:val="22"/>
                <w:szCs w:val="22"/>
                <w:lang w:val="en-GB"/>
              </w:rPr>
              <w:t xml:space="preserve">Recognise and use sequences of triangular, square and cube numbers, simple arithmetic progressions, Fibonacci-type sequences, quadratic sequences, and simple geometric </w:t>
            </w:r>
            <w:proofErr w:type="gramStart"/>
            <w:r w:rsidRPr="1536E86D" w:rsidR="623724A2">
              <w:rPr>
                <w:rFonts w:ascii="Calibri" w:hAnsi="Calibri" w:eastAsia="Calibri" w:cs="Calibri"/>
                <w:noProof w:val="0"/>
                <w:sz w:val="22"/>
                <w:szCs w:val="22"/>
                <w:lang w:val="en-GB"/>
              </w:rPr>
              <w:t>progressions  where</w:t>
            </w:r>
            <w:proofErr w:type="gramEnd"/>
            <w:r w:rsidRPr="1536E86D" w:rsidR="623724A2">
              <w:rPr>
                <w:rFonts w:ascii="Calibri" w:hAnsi="Calibri" w:eastAsia="Calibri" w:cs="Calibri"/>
                <w:noProof w:val="0"/>
                <w:sz w:val="22"/>
                <w:szCs w:val="22"/>
                <w:lang w:val="en-GB"/>
              </w:rPr>
              <w:t xml:space="preserve">  is an integer, </w:t>
            </w:r>
            <w:proofErr w:type="gramStart"/>
            <w:r w:rsidRPr="1536E86D" w:rsidR="623724A2">
              <w:rPr>
                <w:rFonts w:ascii="Calibri" w:hAnsi="Calibri" w:eastAsia="Calibri" w:cs="Calibri"/>
                <w:noProof w:val="0"/>
                <w:sz w:val="22"/>
                <w:szCs w:val="22"/>
                <w:lang w:val="en-GB"/>
              </w:rPr>
              <w:t>and  is</w:t>
            </w:r>
            <w:proofErr w:type="gramEnd"/>
            <w:r w:rsidRPr="1536E86D" w:rsidR="623724A2">
              <w:rPr>
                <w:rFonts w:ascii="Calibri" w:hAnsi="Calibri" w:eastAsia="Calibri" w:cs="Calibri"/>
                <w:noProof w:val="0"/>
                <w:sz w:val="22"/>
                <w:szCs w:val="22"/>
                <w:lang w:val="en-GB"/>
              </w:rPr>
              <w:t xml:space="preserve"> a positive rational number or a surd and other sequences</w:t>
            </w:r>
          </w:p>
          <w:p w:rsidRPr="00B22768" w:rsidR="0004031B" w:rsidP="1536E86D" w:rsidRDefault="0004031B" w14:paraId="26A27991" w14:textId="7559ED59">
            <w:pPr>
              <w:pStyle w:val="Normal"/>
              <w:ind w:left="0"/>
              <w:rPr>
                <w:rFonts w:ascii="Calibri" w:hAnsi="Calibri" w:eastAsia="Calibri" w:cs="Calibri"/>
                <w:noProof w:val="0"/>
                <w:sz w:val="22"/>
                <w:szCs w:val="22"/>
                <w:lang w:val="en-GB"/>
              </w:rPr>
            </w:pPr>
            <w:r w:rsidRPr="1536E86D" w:rsidR="623724A2">
              <w:rPr>
                <w:rFonts w:ascii="Calibri" w:hAnsi="Calibri" w:eastAsia="Calibri" w:cs="Calibri"/>
                <w:noProof w:val="0"/>
                <w:sz w:val="22"/>
                <w:szCs w:val="22"/>
                <w:lang w:val="en-GB"/>
              </w:rPr>
              <w:t xml:space="preserve">Deduce expressions to calculate the </w:t>
            </w:r>
            <w:r w:rsidRPr="1536E86D" w:rsidR="623724A2">
              <w:rPr>
                <w:rFonts w:ascii="Calibri" w:hAnsi="Calibri" w:eastAsia="Calibri" w:cs="Calibri"/>
                <w:i w:val="1"/>
                <w:iCs w:val="1"/>
                <w:noProof w:val="0"/>
                <w:sz w:val="22"/>
                <w:szCs w:val="22"/>
                <w:lang w:val="en-GB"/>
              </w:rPr>
              <w:t>n</w:t>
            </w:r>
            <w:r w:rsidRPr="1536E86D" w:rsidR="623724A2">
              <w:rPr>
                <w:rFonts w:ascii="Calibri" w:hAnsi="Calibri" w:eastAsia="Calibri" w:cs="Calibri"/>
                <w:noProof w:val="0"/>
                <w:sz w:val="22"/>
                <w:szCs w:val="22"/>
                <w:lang w:val="en-GB"/>
              </w:rPr>
              <w:t>th term of linear and quadratic sequences</w:t>
            </w:r>
          </w:p>
          <w:p w:rsidRPr="00B22768" w:rsidR="0004031B" w:rsidP="1536E86D" w:rsidRDefault="0004031B" w14:paraId="3A65A314" w14:textId="5B6E2395">
            <w:pPr>
              <w:pStyle w:val="Normal"/>
              <w:ind w:left="0"/>
              <w:rPr>
                <w:rFonts w:ascii="Calibri" w:hAnsi="Calibri" w:eastAsia="Calibri" w:cs="Calibri"/>
                <w:noProof w:val="0"/>
                <w:sz w:val="22"/>
                <w:szCs w:val="22"/>
                <w:lang w:val="en-GB"/>
              </w:rPr>
            </w:pPr>
            <w:r w:rsidRPr="1536E86D" w:rsidR="623724A2">
              <w:rPr>
                <w:rFonts w:ascii="Calibri" w:hAnsi="Calibri" w:eastAsia="Calibri" w:cs="Calibri"/>
                <w:noProof w:val="0"/>
                <w:sz w:val="22"/>
                <w:szCs w:val="22"/>
                <w:lang w:val="en-GB"/>
              </w:rPr>
              <w:t>Use the form to identify parallel and perpendicular lines; find the equation of the line through two given points, or through one point with a given gradient</w:t>
            </w:r>
          </w:p>
          <w:p w:rsidRPr="00B22768" w:rsidR="0004031B" w:rsidP="00B22768" w:rsidRDefault="0004031B" w14:paraId="5EEAADDB" w14:textId="755F4C50">
            <w:pPr>
              <w:pStyle w:val="NoSpacing"/>
            </w:pPr>
          </w:p>
        </w:tc>
      </w:tr>
      <w:tr w:rsidR="0096363A" w:rsidTr="1536E86D" w14:paraId="21C6D6F5" w14:textId="77777777">
        <w:trPr>
          <w:trHeight w:val="3381"/>
        </w:trPr>
        <w:tc>
          <w:tcPr>
            <w:tcW w:w="1271" w:type="dxa"/>
            <w:shd w:val="clear" w:color="auto" w:fill="F2F2F2" w:themeFill="background1" w:themeFillShade="F2"/>
            <w:tcMar/>
          </w:tcPr>
          <w:p w:rsidR="0096363A" w:rsidP="00CD7970" w:rsidRDefault="0096363A" w14:paraId="0162AC64" w14:textId="77777777">
            <w:pPr>
              <w:rPr>
                <w:rFonts w:ascii="Times New Roman" w:hAnsi="Times New Roman" w:cs="Times New Roman"/>
                <w:sz w:val="24"/>
                <w:szCs w:val="24"/>
              </w:rPr>
            </w:pPr>
          </w:p>
        </w:tc>
        <w:tc>
          <w:tcPr>
            <w:tcW w:w="1701" w:type="dxa"/>
            <w:tcMar/>
          </w:tcPr>
          <w:p w:rsidR="0096363A" w:rsidP="00B22768" w:rsidRDefault="00B22768" w14:paraId="3B969F32" w14:textId="77777777">
            <w:pPr>
              <w:pStyle w:val="NoSpacing"/>
            </w:pPr>
            <w:r>
              <w:t>End of year examinations</w:t>
            </w:r>
          </w:p>
          <w:p w:rsidRPr="00B22768" w:rsidR="00B22768" w:rsidP="00B22768" w:rsidRDefault="00B22768" w14:paraId="417C2031" w14:textId="76380D80">
            <w:pPr>
              <w:pStyle w:val="NoSpacing"/>
            </w:pPr>
            <w:r>
              <w:t>(1 – 2  weeks)</w:t>
            </w:r>
          </w:p>
        </w:tc>
        <w:tc>
          <w:tcPr>
            <w:tcW w:w="4536" w:type="dxa"/>
            <w:tcMar/>
          </w:tcPr>
          <w:p w:rsidRPr="00B22768" w:rsidR="0096363A" w:rsidP="00B22768" w:rsidRDefault="0096363A" w14:paraId="51EBC38E" w14:textId="77777777">
            <w:pPr>
              <w:pStyle w:val="NoSpacing"/>
            </w:pPr>
          </w:p>
        </w:tc>
        <w:tc>
          <w:tcPr>
            <w:tcW w:w="2126" w:type="dxa"/>
            <w:tcMar/>
          </w:tcPr>
          <w:p w:rsidRPr="00B22768" w:rsidR="0096363A" w:rsidP="00B22768" w:rsidRDefault="0096363A" w14:paraId="5CB9F607" w14:textId="77777777">
            <w:pPr>
              <w:pStyle w:val="NoSpacing"/>
            </w:pPr>
          </w:p>
        </w:tc>
        <w:tc>
          <w:tcPr>
            <w:tcW w:w="4314" w:type="dxa"/>
            <w:tcMar/>
          </w:tcPr>
          <w:p w:rsidRPr="00B22768" w:rsidR="0096363A" w:rsidP="00B22768" w:rsidRDefault="0096363A" w14:paraId="151973D6" w14:textId="77777777">
            <w:pPr>
              <w:pStyle w:val="NoSpacing"/>
              <w:rPr>
                <w:i/>
              </w:rPr>
            </w:pPr>
            <w:r w:rsidRPr="00B22768">
              <w:rPr>
                <w:i/>
              </w:rPr>
              <w:t>Building</w:t>
            </w:r>
            <w:r w:rsidRPr="00B22768">
              <w:rPr>
                <w:i/>
                <w:spacing w:val="-1"/>
              </w:rPr>
              <w:t xml:space="preserve"> </w:t>
            </w:r>
            <w:r w:rsidRPr="00B22768">
              <w:rPr>
                <w:i/>
              </w:rPr>
              <w:t>on…</w:t>
            </w:r>
          </w:p>
          <w:p w:rsidRPr="00B22768" w:rsidR="0096363A" w:rsidP="00B22768" w:rsidRDefault="0096363A" w14:paraId="0C7DA7DF" w14:textId="77777777">
            <w:pPr>
              <w:pStyle w:val="NoSpacing"/>
              <w:rPr>
                <w:i/>
              </w:rPr>
            </w:pPr>
          </w:p>
          <w:p w:rsidRPr="00B22768" w:rsidR="0096363A" w:rsidP="00B22768" w:rsidRDefault="0096363A" w14:paraId="4B9DC24B" w14:textId="77777777">
            <w:pPr>
              <w:pStyle w:val="NoSpacing"/>
              <w:rPr>
                <w:i/>
              </w:rPr>
            </w:pPr>
          </w:p>
          <w:p w:rsidRPr="00B22768" w:rsidR="0096363A" w:rsidP="00B22768" w:rsidRDefault="0096363A" w14:paraId="7E339E7E" w14:textId="77777777">
            <w:pPr>
              <w:pStyle w:val="NoSpacing"/>
              <w:rPr>
                <w:i/>
              </w:rPr>
            </w:pPr>
          </w:p>
          <w:p w:rsidRPr="00B22768" w:rsidR="0096363A" w:rsidP="00B22768" w:rsidRDefault="0096363A" w14:paraId="1D545384" w14:textId="77777777">
            <w:pPr>
              <w:pStyle w:val="NoSpacing"/>
              <w:rPr>
                <w:b/>
              </w:rPr>
            </w:pPr>
          </w:p>
          <w:p w:rsidRPr="00B22768" w:rsidR="0096363A" w:rsidP="00B22768" w:rsidRDefault="0096363A" w14:paraId="4714BFA7" w14:textId="77777777">
            <w:pPr>
              <w:pStyle w:val="NoSpacing"/>
              <w:rPr>
                <w:i/>
              </w:rPr>
            </w:pPr>
            <w:r w:rsidRPr="00B22768">
              <w:rPr>
                <w:i/>
              </w:rPr>
              <w:t>Building</w:t>
            </w:r>
            <w:r w:rsidRPr="00B22768">
              <w:rPr>
                <w:i/>
                <w:spacing w:val="-9"/>
              </w:rPr>
              <w:t xml:space="preserve"> </w:t>
            </w:r>
            <w:r w:rsidRPr="00B22768">
              <w:rPr>
                <w:i/>
              </w:rPr>
              <w:t>towards…</w:t>
            </w:r>
          </w:p>
          <w:p w:rsidRPr="00B22768" w:rsidR="0096363A" w:rsidP="00B22768" w:rsidRDefault="0096363A" w14:paraId="65204368" w14:textId="77777777">
            <w:pPr>
              <w:pStyle w:val="NoSpacing"/>
              <w:rPr>
                <w:i/>
              </w:rPr>
            </w:pPr>
          </w:p>
        </w:tc>
      </w:tr>
      <w:tr w:rsidR="00B22768" w:rsidTr="1536E86D" w14:paraId="72BF1E3B" w14:textId="77777777">
        <w:trPr>
          <w:trHeight w:val="3381"/>
        </w:trPr>
        <w:tc>
          <w:tcPr>
            <w:tcW w:w="1271" w:type="dxa"/>
            <w:shd w:val="clear" w:color="auto" w:fill="F2F2F2" w:themeFill="background1" w:themeFillShade="F2"/>
            <w:tcMar/>
          </w:tcPr>
          <w:p w:rsidR="00B22768" w:rsidP="00CD7970" w:rsidRDefault="00B22768" w14:paraId="1FF91828" w14:textId="77777777">
            <w:pPr>
              <w:rPr>
                <w:rFonts w:ascii="Times New Roman" w:hAnsi="Times New Roman" w:cs="Times New Roman"/>
                <w:sz w:val="24"/>
                <w:szCs w:val="24"/>
              </w:rPr>
            </w:pPr>
          </w:p>
        </w:tc>
        <w:tc>
          <w:tcPr>
            <w:tcW w:w="1701" w:type="dxa"/>
            <w:tcMar/>
          </w:tcPr>
          <w:p w:rsidR="00B22768" w:rsidP="00B22768" w:rsidRDefault="00B22768" w14:paraId="32206B35" w14:textId="3929AC18">
            <w:pPr>
              <w:pStyle w:val="NoSpacing"/>
            </w:pPr>
            <w:r>
              <w:t xml:space="preserve">Financial maths project </w:t>
            </w:r>
          </w:p>
        </w:tc>
        <w:tc>
          <w:tcPr>
            <w:tcW w:w="4536" w:type="dxa"/>
            <w:tcMar/>
          </w:tcPr>
          <w:p w:rsidRPr="00B22768" w:rsidR="00B22768" w:rsidP="00B22768" w:rsidRDefault="00B22768" w14:paraId="20BD9E55" w14:textId="77777777">
            <w:pPr>
              <w:pStyle w:val="NoSpacing"/>
            </w:pPr>
          </w:p>
        </w:tc>
        <w:tc>
          <w:tcPr>
            <w:tcW w:w="2126" w:type="dxa"/>
            <w:tcMar/>
          </w:tcPr>
          <w:p w:rsidRPr="00B22768" w:rsidR="00B22768" w:rsidP="00B22768" w:rsidRDefault="00B22768" w14:paraId="256FE0B2" w14:textId="77777777">
            <w:pPr>
              <w:pStyle w:val="NoSpacing"/>
            </w:pPr>
          </w:p>
        </w:tc>
        <w:tc>
          <w:tcPr>
            <w:tcW w:w="4314" w:type="dxa"/>
            <w:tcMar/>
          </w:tcPr>
          <w:p w:rsidRPr="00B22768" w:rsidR="00B22768" w:rsidP="00B22768" w:rsidRDefault="00B22768" w14:paraId="4160CFCC" w14:textId="77777777">
            <w:pPr>
              <w:pStyle w:val="NoSpacing"/>
              <w:rPr>
                <w:i/>
              </w:rPr>
            </w:pPr>
            <w:r w:rsidRPr="00B22768">
              <w:rPr>
                <w:i/>
              </w:rPr>
              <w:t>Building</w:t>
            </w:r>
            <w:r w:rsidRPr="00B22768">
              <w:rPr>
                <w:i/>
                <w:spacing w:val="-1"/>
              </w:rPr>
              <w:t xml:space="preserve"> </w:t>
            </w:r>
            <w:r w:rsidRPr="00B22768">
              <w:rPr>
                <w:i/>
              </w:rPr>
              <w:t>on…</w:t>
            </w:r>
          </w:p>
          <w:p w:rsidRPr="00B22768" w:rsidR="00B22768" w:rsidP="00B22768" w:rsidRDefault="00B22768" w14:paraId="3A10895F" w14:textId="77777777">
            <w:pPr>
              <w:pStyle w:val="NoSpacing"/>
              <w:rPr>
                <w:i/>
              </w:rPr>
            </w:pPr>
          </w:p>
          <w:p w:rsidRPr="00B22768" w:rsidR="00B22768" w:rsidP="00B22768" w:rsidRDefault="00B22768" w14:paraId="2772C732" w14:textId="77777777">
            <w:pPr>
              <w:pStyle w:val="NoSpacing"/>
              <w:rPr>
                <w:i/>
              </w:rPr>
            </w:pPr>
          </w:p>
          <w:p w:rsidRPr="00B22768" w:rsidR="00B22768" w:rsidP="00B22768" w:rsidRDefault="00B22768" w14:paraId="7950A027" w14:textId="77777777">
            <w:pPr>
              <w:pStyle w:val="NoSpacing"/>
              <w:rPr>
                <w:i/>
              </w:rPr>
            </w:pPr>
          </w:p>
          <w:p w:rsidRPr="00B22768" w:rsidR="00B22768" w:rsidP="00B22768" w:rsidRDefault="00B22768" w14:paraId="251CF3F4" w14:textId="77777777">
            <w:pPr>
              <w:pStyle w:val="NoSpacing"/>
              <w:rPr>
                <w:b/>
              </w:rPr>
            </w:pPr>
          </w:p>
          <w:p w:rsidRPr="00B22768" w:rsidR="00B22768" w:rsidP="00B22768" w:rsidRDefault="00B22768" w14:paraId="62C78DD0" w14:textId="77777777">
            <w:pPr>
              <w:pStyle w:val="NoSpacing"/>
              <w:rPr>
                <w:i/>
              </w:rPr>
            </w:pPr>
            <w:r w:rsidRPr="00B22768">
              <w:rPr>
                <w:i/>
              </w:rPr>
              <w:t>Building</w:t>
            </w:r>
            <w:r w:rsidRPr="00B22768">
              <w:rPr>
                <w:i/>
                <w:spacing w:val="-9"/>
              </w:rPr>
              <w:t xml:space="preserve"> </w:t>
            </w:r>
            <w:r w:rsidRPr="00B22768">
              <w:rPr>
                <w:i/>
              </w:rPr>
              <w:t>towards…</w:t>
            </w:r>
          </w:p>
          <w:p w:rsidRPr="00B22768" w:rsidR="00B22768" w:rsidP="00B22768" w:rsidRDefault="00B22768" w14:paraId="500BE0E2" w14:textId="77777777">
            <w:pPr>
              <w:pStyle w:val="NoSpacing"/>
              <w:rPr>
                <w:i/>
              </w:rPr>
            </w:pPr>
            <w:bookmarkStart w:name="_GoBack" w:id="0"/>
            <w:bookmarkEnd w:id="0"/>
          </w:p>
        </w:tc>
      </w:tr>
    </w:tbl>
    <w:p w:rsidRPr="0004031B" w:rsidR="0004031B" w:rsidRDefault="0004031B" w14:paraId="1FDBCE87" w14:textId="77777777">
      <w:pPr>
        <w:rPr>
          <w:rFonts w:ascii="Times New Roman" w:hAnsi="Times New Roman" w:cs="Times New Roman"/>
          <w:sz w:val="24"/>
          <w:szCs w:val="24"/>
        </w:rPr>
      </w:pPr>
    </w:p>
    <w:sectPr w:rsidRPr="0004031B" w:rsidR="0004031B"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31B" w:rsidP="0004031B" w:rsidRDefault="0004031B" w14:paraId="7F8F3A7E" w14:textId="77777777">
      <w:pPr>
        <w:spacing w:after="0" w:line="240" w:lineRule="auto"/>
      </w:pPr>
      <w:r>
        <w:separator/>
      </w:r>
    </w:p>
  </w:endnote>
  <w:endnote w:type="continuationSeparator" w:id="0">
    <w:p w:rsidR="0004031B" w:rsidP="0004031B" w:rsidRDefault="0004031B" w14:paraId="5CFAA99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31B" w:rsidP="0004031B" w:rsidRDefault="0004031B" w14:paraId="625AF063" w14:textId="77777777">
      <w:pPr>
        <w:spacing w:after="0" w:line="240" w:lineRule="auto"/>
      </w:pPr>
      <w:r>
        <w:separator/>
      </w:r>
    </w:p>
  </w:footnote>
  <w:footnote w:type="continuationSeparator" w:id="0">
    <w:p w:rsidR="0004031B" w:rsidP="0004031B" w:rsidRDefault="0004031B" w14:paraId="00542AC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04031B" w:rsidP="00235055" w:rsidRDefault="0004031B" w14:paraId="3B39DCCB" w14:textId="1CC0D2FB">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rsidR="0004031B" w:rsidP="0004031B" w:rsidRDefault="0004031B" w14:paraId="35D83E8C" w14:textId="7777777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2">
    <w:nsid w:val="101f16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ba6ad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6e0276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3a9846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cbf4d6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1aa68fb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55930b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50671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31a8706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2be1cf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d1522c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80ff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7f6b30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7ad0a4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82774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793f2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40a86e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d2ae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76ab8c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4981FE9"/>
    <w:multiLevelType w:val="hybridMultilevel"/>
    <w:tmpl w:val="E1EE1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4443BD5"/>
    <w:multiLevelType w:val="hybridMultilevel"/>
    <w:tmpl w:val="ACEC6740"/>
    <w:lvl w:ilvl="0" w:tplc="7DB89CA2">
      <w:start w:val="1"/>
      <w:numFmt w:val="bullet"/>
      <w:lvlText w:val=""/>
      <w:lvlJc w:val="left"/>
      <w:pPr>
        <w:ind w:left="720" w:hanging="360"/>
      </w:pPr>
      <w:rPr>
        <w:rFonts w:hint="default" w:ascii="Symbol" w:hAnsi="Symbol"/>
      </w:rPr>
    </w:lvl>
    <w:lvl w:ilvl="1" w:tplc="86F6EC1E">
      <w:start w:val="1"/>
      <w:numFmt w:val="bullet"/>
      <w:lvlText w:val="o"/>
      <w:lvlJc w:val="left"/>
      <w:pPr>
        <w:ind w:left="1440" w:hanging="360"/>
      </w:pPr>
      <w:rPr>
        <w:rFonts w:hint="default" w:ascii="Courier New" w:hAnsi="Courier New"/>
      </w:rPr>
    </w:lvl>
    <w:lvl w:ilvl="2" w:tplc="EDCA0F04">
      <w:start w:val="1"/>
      <w:numFmt w:val="bullet"/>
      <w:lvlText w:val=""/>
      <w:lvlJc w:val="left"/>
      <w:pPr>
        <w:ind w:left="2160" w:hanging="360"/>
      </w:pPr>
      <w:rPr>
        <w:rFonts w:hint="default" w:ascii="Wingdings" w:hAnsi="Wingdings"/>
      </w:rPr>
    </w:lvl>
    <w:lvl w:ilvl="3" w:tplc="4EBE1E52">
      <w:start w:val="1"/>
      <w:numFmt w:val="bullet"/>
      <w:lvlText w:val=""/>
      <w:lvlJc w:val="left"/>
      <w:pPr>
        <w:ind w:left="2880" w:hanging="360"/>
      </w:pPr>
      <w:rPr>
        <w:rFonts w:hint="default" w:ascii="Symbol" w:hAnsi="Symbol"/>
      </w:rPr>
    </w:lvl>
    <w:lvl w:ilvl="4" w:tplc="8BBC3212">
      <w:start w:val="1"/>
      <w:numFmt w:val="bullet"/>
      <w:lvlText w:val="o"/>
      <w:lvlJc w:val="left"/>
      <w:pPr>
        <w:ind w:left="3600" w:hanging="360"/>
      </w:pPr>
      <w:rPr>
        <w:rFonts w:hint="default" w:ascii="Courier New" w:hAnsi="Courier New"/>
      </w:rPr>
    </w:lvl>
    <w:lvl w:ilvl="5" w:tplc="5210AD86">
      <w:start w:val="1"/>
      <w:numFmt w:val="bullet"/>
      <w:lvlText w:val=""/>
      <w:lvlJc w:val="left"/>
      <w:pPr>
        <w:ind w:left="4320" w:hanging="360"/>
      </w:pPr>
      <w:rPr>
        <w:rFonts w:hint="default" w:ascii="Wingdings" w:hAnsi="Wingdings"/>
      </w:rPr>
    </w:lvl>
    <w:lvl w:ilvl="6" w:tplc="66AC44E4">
      <w:start w:val="1"/>
      <w:numFmt w:val="bullet"/>
      <w:lvlText w:val=""/>
      <w:lvlJc w:val="left"/>
      <w:pPr>
        <w:ind w:left="5040" w:hanging="360"/>
      </w:pPr>
      <w:rPr>
        <w:rFonts w:hint="default" w:ascii="Symbol" w:hAnsi="Symbol"/>
      </w:rPr>
    </w:lvl>
    <w:lvl w:ilvl="7" w:tplc="41605382">
      <w:start w:val="1"/>
      <w:numFmt w:val="bullet"/>
      <w:lvlText w:val="o"/>
      <w:lvlJc w:val="left"/>
      <w:pPr>
        <w:ind w:left="5760" w:hanging="360"/>
      </w:pPr>
      <w:rPr>
        <w:rFonts w:hint="default" w:ascii="Courier New" w:hAnsi="Courier New"/>
      </w:rPr>
    </w:lvl>
    <w:lvl w:ilvl="8" w:tplc="12B885BA">
      <w:start w:val="1"/>
      <w:numFmt w:val="bullet"/>
      <w:lvlText w:val=""/>
      <w:lvlJc w:val="left"/>
      <w:pPr>
        <w:ind w:left="6480" w:hanging="360"/>
      </w:pPr>
      <w:rPr>
        <w:rFonts w:hint="default" w:ascii="Wingdings" w:hAnsi="Wingdings"/>
      </w:rPr>
    </w:lvl>
  </w:abstractNum>
  <w:abstractNum w:abstractNumId="2" w15:restartNumberingAfterBreak="0">
    <w:nsid w:val="6AA20AC7"/>
    <w:multiLevelType w:val="hybridMultilevel"/>
    <w:tmpl w:val="3F6201A8"/>
    <w:lvl w:ilvl="0" w:tplc="4262FE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583917"/>
    <w:multiLevelType w:val="hybridMultilevel"/>
    <w:tmpl w:val="B65ED8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trackRevisions w:val="fals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235055"/>
    <w:rsid w:val="00333D2B"/>
    <w:rsid w:val="00412D56"/>
    <w:rsid w:val="005A71E9"/>
    <w:rsid w:val="006E69DE"/>
    <w:rsid w:val="0096363A"/>
    <w:rsid w:val="00972CF3"/>
    <w:rsid w:val="00B22768"/>
    <w:rsid w:val="00E00992"/>
    <w:rsid w:val="00FA3C51"/>
    <w:rsid w:val="01694E98"/>
    <w:rsid w:val="032BF4AA"/>
    <w:rsid w:val="065081ED"/>
    <w:rsid w:val="07412FEA"/>
    <w:rsid w:val="07BF67BF"/>
    <w:rsid w:val="0B62FD5A"/>
    <w:rsid w:val="0CAC013F"/>
    <w:rsid w:val="0FCE9C3E"/>
    <w:rsid w:val="11C2F83C"/>
    <w:rsid w:val="1536E86D"/>
    <w:rsid w:val="1746A678"/>
    <w:rsid w:val="1C00EF3E"/>
    <w:rsid w:val="1CA1697D"/>
    <w:rsid w:val="23785F9F"/>
    <w:rsid w:val="24BB5E4E"/>
    <w:rsid w:val="28BB7692"/>
    <w:rsid w:val="2ABCF879"/>
    <w:rsid w:val="2D6961A5"/>
    <w:rsid w:val="2D9DDDA6"/>
    <w:rsid w:val="30F5C943"/>
    <w:rsid w:val="320E9CF1"/>
    <w:rsid w:val="3335AFC1"/>
    <w:rsid w:val="33D9C47A"/>
    <w:rsid w:val="33E88220"/>
    <w:rsid w:val="3605FBC5"/>
    <w:rsid w:val="372D5EF2"/>
    <w:rsid w:val="39BC28BC"/>
    <w:rsid w:val="3CEA15CC"/>
    <w:rsid w:val="3DD0F4B9"/>
    <w:rsid w:val="44E41EB0"/>
    <w:rsid w:val="451AD0D3"/>
    <w:rsid w:val="475EAEA2"/>
    <w:rsid w:val="479A4282"/>
    <w:rsid w:val="4A8149A1"/>
    <w:rsid w:val="4B8A1257"/>
    <w:rsid w:val="4C62FEF8"/>
    <w:rsid w:val="4D25E2B8"/>
    <w:rsid w:val="50DCBBF4"/>
    <w:rsid w:val="51BF659F"/>
    <w:rsid w:val="546F4C56"/>
    <w:rsid w:val="5488E72F"/>
    <w:rsid w:val="572581F3"/>
    <w:rsid w:val="579B7AFB"/>
    <w:rsid w:val="59EB3D63"/>
    <w:rsid w:val="5B9F7A4C"/>
    <w:rsid w:val="5CFCB267"/>
    <w:rsid w:val="5D22DE25"/>
    <w:rsid w:val="623724A2"/>
    <w:rsid w:val="634C7C58"/>
    <w:rsid w:val="638C8F50"/>
    <w:rsid w:val="68945403"/>
    <w:rsid w:val="69CE0A41"/>
    <w:rsid w:val="6AC63DB3"/>
    <w:rsid w:val="6B8BF6B7"/>
    <w:rsid w:val="6C181347"/>
    <w:rsid w:val="6FB06E83"/>
    <w:rsid w:val="7136CFF7"/>
    <w:rsid w:val="72425BB3"/>
    <w:rsid w:val="73AB0547"/>
    <w:rsid w:val="741637F9"/>
    <w:rsid w:val="747DD608"/>
    <w:rsid w:val="78490862"/>
    <w:rsid w:val="7857417C"/>
    <w:rsid w:val="78CD3A84"/>
    <w:rsid w:val="7A0A6CBA"/>
    <w:rsid w:val="7AFA0D13"/>
    <w:rsid w:val="7AFF3DFF"/>
    <w:rsid w:val="7B753707"/>
    <w:rsid w:val="7D420D7C"/>
    <w:rsid w:val="7E242F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styleId="HeaderChar" w:customStyle="1">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styleId="FooterChar" w:customStyle="1">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04031B"/>
    <w:pPr>
      <w:widowControl w:val="0"/>
      <w:autoSpaceDE w:val="0"/>
      <w:autoSpaceDN w:val="0"/>
      <w:spacing w:after="0" w:line="240" w:lineRule="auto"/>
      <w:ind w:left="108"/>
    </w:pPr>
    <w:rPr>
      <w:rFonts w:ascii="Calibri" w:hAnsi="Calibri" w:eastAsia="Calibri" w:cs="Calibri"/>
      <w:lang w:val="en-US"/>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972CF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B22768"/>
    <w:pPr>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21803">
      <w:bodyDiv w:val="1"/>
      <w:marLeft w:val="0"/>
      <w:marRight w:val="0"/>
      <w:marTop w:val="0"/>
      <w:marBottom w:val="0"/>
      <w:divBdr>
        <w:top w:val="none" w:sz="0" w:space="0" w:color="auto"/>
        <w:left w:val="none" w:sz="0" w:space="0" w:color="auto"/>
        <w:bottom w:val="none" w:sz="0" w:space="0" w:color="auto"/>
        <w:right w:val="none" w:sz="0" w:space="0" w:color="auto"/>
      </w:divBdr>
    </w:div>
    <w:div w:id="108477163">
      <w:bodyDiv w:val="1"/>
      <w:marLeft w:val="0"/>
      <w:marRight w:val="0"/>
      <w:marTop w:val="0"/>
      <w:marBottom w:val="0"/>
      <w:divBdr>
        <w:top w:val="none" w:sz="0" w:space="0" w:color="auto"/>
        <w:left w:val="none" w:sz="0" w:space="0" w:color="auto"/>
        <w:bottom w:val="none" w:sz="0" w:space="0" w:color="auto"/>
        <w:right w:val="none" w:sz="0" w:space="0" w:color="auto"/>
      </w:divBdr>
    </w:div>
    <w:div w:id="131750642">
      <w:bodyDiv w:val="1"/>
      <w:marLeft w:val="0"/>
      <w:marRight w:val="0"/>
      <w:marTop w:val="0"/>
      <w:marBottom w:val="0"/>
      <w:divBdr>
        <w:top w:val="none" w:sz="0" w:space="0" w:color="auto"/>
        <w:left w:val="none" w:sz="0" w:space="0" w:color="auto"/>
        <w:bottom w:val="none" w:sz="0" w:space="0" w:color="auto"/>
        <w:right w:val="none" w:sz="0" w:space="0" w:color="auto"/>
      </w:divBdr>
    </w:div>
    <w:div w:id="217907318">
      <w:bodyDiv w:val="1"/>
      <w:marLeft w:val="0"/>
      <w:marRight w:val="0"/>
      <w:marTop w:val="0"/>
      <w:marBottom w:val="0"/>
      <w:divBdr>
        <w:top w:val="none" w:sz="0" w:space="0" w:color="auto"/>
        <w:left w:val="none" w:sz="0" w:space="0" w:color="auto"/>
        <w:bottom w:val="none" w:sz="0" w:space="0" w:color="auto"/>
        <w:right w:val="none" w:sz="0" w:space="0" w:color="auto"/>
      </w:divBdr>
    </w:div>
    <w:div w:id="371536043">
      <w:bodyDiv w:val="1"/>
      <w:marLeft w:val="0"/>
      <w:marRight w:val="0"/>
      <w:marTop w:val="0"/>
      <w:marBottom w:val="0"/>
      <w:divBdr>
        <w:top w:val="none" w:sz="0" w:space="0" w:color="auto"/>
        <w:left w:val="none" w:sz="0" w:space="0" w:color="auto"/>
        <w:bottom w:val="none" w:sz="0" w:space="0" w:color="auto"/>
        <w:right w:val="none" w:sz="0" w:space="0" w:color="auto"/>
      </w:divBdr>
    </w:div>
    <w:div w:id="682781538">
      <w:bodyDiv w:val="1"/>
      <w:marLeft w:val="0"/>
      <w:marRight w:val="0"/>
      <w:marTop w:val="0"/>
      <w:marBottom w:val="0"/>
      <w:divBdr>
        <w:top w:val="none" w:sz="0" w:space="0" w:color="auto"/>
        <w:left w:val="none" w:sz="0" w:space="0" w:color="auto"/>
        <w:bottom w:val="none" w:sz="0" w:space="0" w:color="auto"/>
        <w:right w:val="none" w:sz="0" w:space="0" w:color="auto"/>
      </w:divBdr>
    </w:div>
    <w:div w:id="821044647">
      <w:bodyDiv w:val="1"/>
      <w:marLeft w:val="0"/>
      <w:marRight w:val="0"/>
      <w:marTop w:val="0"/>
      <w:marBottom w:val="0"/>
      <w:divBdr>
        <w:top w:val="none" w:sz="0" w:space="0" w:color="auto"/>
        <w:left w:val="none" w:sz="0" w:space="0" w:color="auto"/>
        <w:bottom w:val="none" w:sz="0" w:space="0" w:color="auto"/>
        <w:right w:val="none" w:sz="0" w:space="0" w:color="auto"/>
      </w:divBdr>
    </w:div>
    <w:div w:id="864903069">
      <w:bodyDiv w:val="1"/>
      <w:marLeft w:val="0"/>
      <w:marRight w:val="0"/>
      <w:marTop w:val="0"/>
      <w:marBottom w:val="0"/>
      <w:divBdr>
        <w:top w:val="none" w:sz="0" w:space="0" w:color="auto"/>
        <w:left w:val="none" w:sz="0" w:space="0" w:color="auto"/>
        <w:bottom w:val="none" w:sz="0" w:space="0" w:color="auto"/>
        <w:right w:val="none" w:sz="0" w:space="0" w:color="auto"/>
      </w:divBdr>
    </w:div>
    <w:div w:id="1026055762">
      <w:bodyDiv w:val="1"/>
      <w:marLeft w:val="0"/>
      <w:marRight w:val="0"/>
      <w:marTop w:val="0"/>
      <w:marBottom w:val="0"/>
      <w:divBdr>
        <w:top w:val="none" w:sz="0" w:space="0" w:color="auto"/>
        <w:left w:val="none" w:sz="0" w:space="0" w:color="auto"/>
        <w:bottom w:val="none" w:sz="0" w:space="0" w:color="auto"/>
        <w:right w:val="none" w:sz="0" w:space="0" w:color="auto"/>
      </w:divBdr>
    </w:div>
    <w:div w:id="1135178591">
      <w:bodyDiv w:val="1"/>
      <w:marLeft w:val="0"/>
      <w:marRight w:val="0"/>
      <w:marTop w:val="0"/>
      <w:marBottom w:val="0"/>
      <w:divBdr>
        <w:top w:val="none" w:sz="0" w:space="0" w:color="auto"/>
        <w:left w:val="none" w:sz="0" w:space="0" w:color="auto"/>
        <w:bottom w:val="none" w:sz="0" w:space="0" w:color="auto"/>
        <w:right w:val="none" w:sz="0" w:space="0" w:color="auto"/>
      </w:divBdr>
    </w:div>
    <w:div w:id="1215854155">
      <w:bodyDiv w:val="1"/>
      <w:marLeft w:val="0"/>
      <w:marRight w:val="0"/>
      <w:marTop w:val="0"/>
      <w:marBottom w:val="0"/>
      <w:divBdr>
        <w:top w:val="none" w:sz="0" w:space="0" w:color="auto"/>
        <w:left w:val="none" w:sz="0" w:space="0" w:color="auto"/>
        <w:bottom w:val="none" w:sz="0" w:space="0" w:color="auto"/>
        <w:right w:val="none" w:sz="0" w:space="0" w:color="auto"/>
      </w:divBdr>
    </w:div>
    <w:div w:id="1236624478">
      <w:bodyDiv w:val="1"/>
      <w:marLeft w:val="0"/>
      <w:marRight w:val="0"/>
      <w:marTop w:val="0"/>
      <w:marBottom w:val="0"/>
      <w:divBdr>
        <w:top w:val="none" w:sz="0" w:space="0" w:color="auto"/>
        <w:left w:val="none" w:sz="0" w:space="0" w:color="auto"/>
        <w:bottom w:val="none" w:sz="0" w:space="0" w:color="auto"/>
        <w:right w:val="none" w:sz="0" w:space="0" w:color="auto"/>
      </w:divBdr>
    </w:div>
    <w:div w:id="1330064122">
      <w:bodyDiv w:val="1"/>
      <w:marLeft w:val="0"/>
      <w:marRight w:val="0"/>
      <w:marTop w:val="0"/>
      <w:marBottom w:val="0"/>
      <w:divBdr>
        <w:top w:val="none" w:sz="0" w:space="0" w:color="auto"/>
        <w:left w:val="none" w:sz="0" w:space="0" w:color="auto"/>
        <w:bottom w:val="none" w:sz="0" w:space="0" w:color="auto"/>
        <w:right w:val="none" w:sz="0" w:space="0" w:color="auto"/>
      </w:divBdr>
    </w:div>
    <w:div w:id="1408380899">
      <w:bodyDiv w:val="1"/>
      <w:marLeft w:val="0"/>
      <w:marRight w:val="0"/>
      <w:marTop w:val="0"/>
      <w:marBottom w:val="0"/>
      <w:divBdr>
        <w:top w:val="none" w:sz="0" w:space="0" w:color="auto"/>
        <w:left w:val="none" w:sz="0" w:space="0" w:color="auto"/>
        <w:bottom w:val="none" w:sz="0" w:space="0" w:color="auto"/>
        <w:right w:val="none" w:sz="0" w:space="0" w:color="auto"/>
      </w:divBdr>
    </w:div>
    <w:div w:id="1409035269">
      <w:bodyDiv w:val="1"/>
      <w:marLeft w:val="0"/>
      <w:marRight w:val="0"/>
      <w:marTop w:val="0"/>
      <w:marBottom w:val="0"/>
      <w:divBdr>
        <w:top w:val="none" w:sz="0" w:space="0" w:color="auto"/>
        <w:left w:val="none" w:sz="0" w:space="0" w:color="auto"/>
        <w:bottom w:val="none" w:sz="0" w:space="0" w:color="auto"/>
        <w:right w:val="none" w:sz="0" w:space="0" w:color="auto"/>
      </w:divBdr>
    </w:div>
    <w:div w:id="1427968392">
      <w:bodyDiv w:val="1"/>
      <w:marLeft w:val="0"/>
      <w:marRight w:val="0"/>
      <w:marTop w:val="0"/>
      <w:marBottom w:val="0"/>
      <w:divBdr>
        <w:top w:val="none" w:sz="0" w:space="0" w:color="auto"/>
        <w:left w:val="none" w:sz="0" w:space="0" w:color="auto"/>
        <w:bottom w:val="none" w:sz="0" w:space="0" w:color="auto"/>
        <w:right w:val="none" w:sz="0" w:space="0" w:color="auto"/>
      </w:divBdr>
    </w:div>
    <w:div w:id="1438982351">
      <w:bodyDiv w:val="1"/>
      <w:marLeft w:val="0"/>
      <w:marRight w:val="0"/>
      <w:marTop w:val="0"/>
      <w:marBottom w:val="0"/>
      <w:divBdr>
        <w:top w:val="none" w:sz="0" w:space="0" w:color="auto"/>
        <w:left w:val="none" w:sz="0" w:space="0" w:color="auto"/>
        <w:bottom w:val="none" w:sz="0" w:space="0" w:color="auto"/>
        <w:right w:val="none" w:sz="0" w:space="0" w:color="auto"/>
      </w:divBdr>
    </w:div>
    <w:div w:id="1479374218">
      <w:bodyDiv w:val="1"/>
      <w:marLeft w:val="0"/>
      <w:marRight w:val="0"/>
      <w:marTop w:val="0"/>
      <w:marBottom w:val="0"/>
      <w:divBdr>
        <w:top w:val="none" w:sz="0" w:space="0" w:color="auto"/>
        <w:left w:val="none" w:sz="0" w:space="0" w:color="auto"/>
        <w:bottom w:val="none" w:sz="0" w:space="0" w:color="auto"/>
        <w:right w:val="none" w:sz="0" w:space="0" w:color="auto"/>
      </w:divBdr>
    </w:div>
    <w:div w:id="1517034871">
      <w:bodyDiv w:val="1"/>
      <w:marLeft w:val="0"/>
      <w:marRight w:val="0"/>
      <w:marTop w:val="0"/>
      <w:marBottom w:val="0"/>
      <w:divBdr>
        <w:top w:val="none" w:sz="0" w:space="0" w:color="auto"/>
        <w:left w:val="none" w:sz="0" w:space="0" w:color="auto"/>
        <w:bottom w:val="none" w:sz="0" w:space="0" w:color="auto"/>
        <w:right w:val="none" w:sz="0" w:space="0" w:color="auto"/>
      </w:divBdr>
    </w:div>
    <w:div w:id="1603151739">
      <w:bodyDiv w:val="1"/>
      <w:marLeft w:val="0"/>
      <w:marRight w:val="0"/>
      <w:marTop w:val="0"/>
      <w:marBottom w:val="0"/>
      <w:divBdr>
        <w:top w:val="none" w:sz="0" w:space="0" w:color="auto"/>
        <w:left w:val="none" w:sz="0" w:space="0" w:color="auto"/>
        <w:bottom w:val="none" w:sz="0" w:space="0" w:color="auto"/>
        <w:right w:val="none" w:sz="0" w:space="0" w:color="auto"/>
      </w:divBdr>
    </w:div>
    <w:div w:id="1638144957">
      <w:bodyDiv w:val="1"/>
      <w:marLeft w:val="0"/>
      <w:marRight w:val="0"/>
      <w:marTop w:val="0"/>
      <w:marBottom w:val="0"/>
      <w:divBdr>
        <w:top w:val="none" w:sz="0" w:space="0" w:color="auto"/>
        <w:left w:val="none" w:sz="0" w:space="0" w:color="auto"/>
        <w:bottom w:val="none" w:sz="0" w:space="0" w:color="auto"/>
        <w:right w:val="none" w:sz="0" w:space="0" w:color="auto"/>
      </w:divBdr>
    </w:div>
    <w:div w:id="1742022994">
      <w:bodyDiv w:val="1"/>
      <w:marLeft w:val="0"/>
      <w:marRight w:val="0"/>
      <w:marTop w:val="0"/>
      <w:marBottom w:val="0"/>
      <w:divBdr>
        <w:top w:val="none" w:sz="0" w:space="0" w:color="auto"/>
        <w:left w:val="none" w:sz="0" w:space="0" w:color="auto"/>
        <w:bottom w:val="none" w:sz="0" w:space="0" w:color="auto"/>
        <w:right w:val="none" w:sz="0" w:space="0" w:color="auto"/>
      </w:divBdr>
    </w:div>
    <w:div w:id="199355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ncetm.org.uk/media/mqfp3xb3/ncetm_ks3_cc_3_1.pdf" TargetMode="External" Id="R3bfa4836aafa4c9b" /><Relationship Type="http://schemas.openxmlformats.org/officeDocument/2006/relationships/hyperlink" Target="https://www.ncetm.org.uk/media/zeeniedj/ncetm_ks3_cc_1_4.pdf" TargetMode="External" Id="Rfe468709f2634438" /><Relationship Type="http://schemas.openxmlformats.org/officeDocument/2006/relationships/hyperlink" Target="https://www.ncetm.org.uk/media/hwfluxcs/ncetm_ks3_cc_6_1.pdf" TargetMode="External" Id="R263572ebc1ec4b0e" /><Relationship Type="http://schemas.openxmlformats.org/officeDocument/2006/relationships/hyperlink" Target="https://www.ncetm.org.uk/media/g5yf43cx/ncetm_ks3_cc_5_2.pdf" TargetMode="External" Id="Rf622ba888ac94b43" /><Relationship Type="http://schemas.openxmlformats.org/officeDocument/2006/relationships/hyperlink" Target="https://www.ncetm.org.uk/media/1qabpyac/ncetm_ks3_cc_6_2.pdf" TargetMode="External" Id="Rd3b56277688a4ae2" /><Relationship Type="http://schemas.openxmlformats.org/officeDocument/2006/relationships/hyperlink" Target="https://www.ncetm.org.uk/media/wpga0v3p/ncetm_ks3_cc_6_3.pdf" TargetMode="External" Id="R146c3541adb04de6" /><Relationship Type="http://schemas.openxmlformats.org/officeDocument/2006/relationships/hyperlink" Target="https://www.ncetm.org.uk/media/hwfluxcs/ncetm_ks3_cc_6_1.pdf" TargetMode="External" Id="R9c4713a4fd444b41" /><Relationship Type="http://schemas.openxmlformats.org/officeDocument/2006/relationships/hyperlink" Target="https://www.ncetm.org.uk/media/xhqegzuq/ncetm_ks3_cc_2_1.pdf" TargetMode="External" Id="Rae5f816611574d30" /><Relationship Type="http://schemas.openxmlformats.org/officeDocument/2006/relationships/hyperlink" Target="https://www.ncetm.org.uk/media/zeeniedj/ncetm_ks3_cc_1_4.pdf" TargetMode="External" Id="R988bd568c52943d6" /><Relationship Type="http://schemas.openxmlformats.org/officeDocument/2006/relationships/hyperlink" Target="https://www.ncetm.org.uk/media/xp2m3gio/ncetm_ks3_cc_1_3.pdf" TargetMode="External" Id="Ra2b5181403ac4873" /><Relationship Type="http://schemas.openxmlformats.org/officeDocument/2006/relationships/hyperlink" Target="https://www.ncetm.org.uk/media/1qabpyac/ncetm_ks3_cc_6_2.pdf" TargetMode="External" Id="R1ef1c0cdf9164134" /><Relationship Type="http://schemas.openxmlformats.org/officeDocument/2006/relationships/hyperlink" Target="https://www.ncetm.org.uk/media/s05nyur0/ncetm_ks3_cc_4_2.pdf" TargetMode="External" Id="R928147b06f824c01" /><Relationship Type="http://schemas.openxmlformats.org/officeDocument/2006/relationships/hyperlink" Target="https://www.ncetm.org.uk/media/mqfp3xb3/ncetm_ks3_cc_3_1.pdf" TargetMode="External" Id="Rd5e7d4f80aac4782" /><Relationship Type="http://schemas.openxmlformats.org/officeDocument/2006/relationships/hyperlink" Target="https://www.ncetm.org.uk/media/11qbq2zu/ncetm_ks3_cc_3_2.pdf" TargetMode="External" Id="Reb1b8ac54934415b"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BE7A22-7C89-487A-9AB7-FB3F01B5D355}"/>
</file>

<file path=customXml/itemProps2.xml><?xml version="1.0" encoding="utf-8"?>
<ds:datastoreItem xmlns:ds="http://schemas.openxmlformats.org/officeDocument/2006/customXml" ds:itemID="{EF3A206F-BC88-4F3E-B000-12E79EED197A}">
  <ds:schemaRefs>
    <ds:schemaRef ds:uri="http://purl.org/dc/elements/1.1/"/>
    <ds:schemaRef ds:uri="http://schemas.microsoft.com/office/2006/metadata/properties"/>
    <ds:schemaRef ds:uri="http://schemas.openxmlformats.org/package/2006/metadata/core-properties"/>
    <ds:schemaRef ds:uri="2d47119d-3a7e-4980-9ff1-29778f82af44"/>
    <ds:schemaRef ds:uri="http://purl.org/dc/terms/"/>
    <ds:schemaRef ds:uri="http://schemas.microsoft.com/office/2006/documentManagement/types"/>
    <ds:schemaRef ds:uri="http://schemas.microsoft.com/office/infopath/2007/PartnerControls"/>
    <ds:schemaRef ds:uri="cc1b1a07-6ef5-4f0b-b99b-b3e599ac6b8c"/>
    <ds:schemaRef ds:uri="http://www.w3.org/XML/1998/namespace"/>
    <ds:schemaRef ds:uri="http://purl.org/dc/dcmitype/"/>
  </ds:schemaRefs>
</ds:datastoreItem>
</file>

<file path=customXml/itemProps3.xml><?xml version="1.0" encoding="utf-8"?>
<ds:datastoreItem xmlns:ds="http://schemas.openxmlformats.org/officeDocument/2006/customXml" ds:itemID="{90FAF9EA-8410-4096-8C62-0C5F7376151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New Woodlands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5</cp:revision>
  <dcterms:created xsi:type="dcterms:W3CDTF">2022-08-03T14:52:00Z</dcterms:created>
  <dcterms:modified xsi:type="dcterms:W3CDTF">2022-08-31T16:56:02Z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