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3F02F8">
            <w:pPr>
              <w:rPr>
                <w:rFonts w:ascii="Times New Roman" w:hAnsi="Times New Roman" w:cs="Times New Roman"/>
                <w:sz w:val="24"/>
                <w:szCs w:val="24"/>
              </w:rPr>
            </w:pPr>
            <w:r>
              <w:rPr>
                <w:rFonts w:ascii="Times New Roman" w:hAnsi="Times New Roman" w:cs="Times New Roman"/>
                <w:sz w:val="24"/>
                <w:szCs w:val="24"/>
              </w:rPr>
              <w:t>Science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3F02F8">
            <w:pPr>
              <w:rPr>
                <w:rFonts w:ascii="Times New Roman" w:hAnsi="Times New Roman" w:cs="Times New Roman"/>
                <w:sz w:val="24"/>
                <w:szCs w:val="24"/>
              </w:rPr>
            </w:pPr>
            <w:r>
              <w:rPr>
                <w:rFonts w:ascii="Times New Roman" w:hAnsi="Times New Roman" w:cs="Times New Roman"/>
                <w:sz w:val="24"/>
                <w:szCs w:val="24"/>
              </w:rPr>
              <w:t>Year 1</w:t>
            </w:r>
            <w:r w:rsidR="00FC1F64">
              <w:rPr>
                <w:rFonts w:ascii="Times New Roman" w:hAnsi="Times New Roman" w:cs="Times New Roman"/>
                <w:sz w:val="24"/>
                <w:szCs w:val="24"/>
              </w:rPr>
              <w:t>1</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FC1F64" w:rsidRPr="00A95014" w:rsidRDefault="00FC1F64" w:rsidP="00FC1F64">
            <w:pPr>
              <w:shd w:val="clear" w:color="auto" w:fill="FFFFFF"/>
              <w:spacing w:before="100" w:beforeAutospacing="1" w:after="100" w:afterAutospacing="1"/>
              <w:outlineLvl w:val="1"/>
              <w:rPr>
                <w:rFonts w:eastAsia="Times New Roman" w:cs="Times New Roman"/>
                <w:color w:val="412878"/>
                <w:sz w:val="36"/>
                <w:szCs w:val="36"/>
                <w:lang w:eastAsia="en-GB"/>
              </w:rPr>
            </w:pPr>
            <w:r w:rsidRPr="00A95014">
              <w:rPr>
                <w:rFonts w:eastAsia="Times New Roman" w:cs="Times New Roman"/>
                <w:color w:val="412878"/>
                <w:sz w:val="36"/>
                <w:szCs w:val="36"/>
                <w:lang w:eastAsia="en-GB"/>
              </w:rPr>
              <w:t>Why choose AQA for ELC Science</w:t>
            </w:r>
          </w:p>
          <w:p w:rsidR="00FC1F64" w:rsidRPr="00A95014" w:rsidRDefault="00FC1F64" w:rsidP="00FC1F64">
            <w:pPr>
              <w:shd w:val="clear" w:color="auto" w:fill="FFFFFF"/>
              <w:spacing w:before="100" w:beforeAutospacing="1" w:after="100" w:afterAutospacing="1"/>
              <w:rPr>
                <w:rFonts w:eastAsia="Times New Roman" w:cs="Times New Roman"/>
                <w:color w:val="4B4B4B"/>
                <w:sz w:val="24"/>
                <w:szCs w:val="24"/>
                <w:lang w:eastAsia="en-GB"/>
              </w:rPr>
            </w:pPr>
            <w:r w:rsidRPr="00A95014">
              <w:rPr>
                <w:rFonts w:eastAsia="Times New Roman" w:cs="Times New Roman"/>
                <w:color w:val="4B4B4B"/>
                <w:sz w:val="24"/>
                <w:szCs w:val="24"/>
                <w:lang w:eastAsia="en-GB"/>
              </w:rPr>
              <w:t>We design qualifications to enable students to engage, explore, enjoy and succeed in science. By putting students at the heart of everything we do, our aim is to help teachers shape success in science for every student.</w:t>
            </w:r>
          </w:p>
          <w:p w:rsidR="00FC1F64" w:rsidRPr="00A95014" w:rsidRDefault="00FC1F64" w:rsidP="00FC1F64">
            <w:pPr>
              <w:shd w:val="clear" w:color="auto" w:fill="FFFFFF"/>
              <w:spacing w:before="100" w:beforeAutospacing="1" w:after="100" w:afterAutospacing="1"/>
              <w:rPr>
                <w:rFonts w:eastAsia="Times New Roman" w:cs="Times New Roman"/>
                <w:color w:val="4B4B4B"/>
                <w:sz w:val="24"/>
                <w:szCs w:val="24"/>
                <w:lang w:eastAsia="en-GB"/>
              </w:rPr>
            </w:pPr>
            <w:r w:rsidRPr="00A95014">
              <w:rPr>
                <w:rFonts w:eastAsia="Times New Roman" w:cs="Times New Roman"/>
                <w:color w:val="4B4B4B"/>
                <w:sz w:val="24"/>
                <w:szCs w:val="24"/>
                <w:lang w:eastAsia="en-GB"/>
              </w:rPr>
              <w:t>Entry Level Certificates (ELCs) are nationally recognised qualifications which give students the opportunity to achieve a certificated award. The ELC Science specification is co-teachable with our GCSE Combined Sciences to suit students who are studying both qualifications. The assessment is on demand so your students can complete assignments when they are ready, helping to keep them motivated. Like all of our science qualifications, we use straightforward language in our tests to allow students to focus on the science and achieve the results they deserve.</w:t>
            </w:r>
          </w:p>
          <w:p w:rsidR="0004031B" w:rsidRPr="0004031B" w:rsidRDefault="0004031B">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985"/>
        <w:gridCol w:w="4252"/>
        <w:gridCol w:w="2126"/>
        <w:gridCol w:w="4314"/>
      </w:tblGrid>
      <w:tr w:rsidR="0004031B" w:rsidTr="00FC1F64">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985"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252"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FC1F64">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985" w:type="dxa"/>
          </w:tcPr>
          <w:p w:rsidR="00FC1F64" w:rsidRPr="00705C4D" w:rsidRDefault="00FC1F64" w:rsidP="00FC1F64">
            <w:pPr>
              <w:rPr>
                <w:b/>
                <w:u w:val="single"/>
              </w:rPr>
            </w:pPr>
            <w:r w:rsidRPr="00705C4D">
              <w:rPr>
                <w:b/>
                <w:u w:val="single"/>
              </w:rPr>
              <w:t>AQA ELC SCIENCE BIOLOGY</w:t>
            </w:r>
          </w:p>
          <w:p w:rsidR="00FC1F64" w:rsidRPr="00705C4D" w:rsidRDefault="00FC1F64" w:rsidP="00FC1F64">
            <w:pPr>
              <w:rPr>
                <w:b/>
                <w:u w:val="single"/>
              </w:rPr>
            </w:pPr>
            <w:r w:rsidRPr="00705C4D">
              <w:rPr>
                <w:b/>
                <w:u w:val="single"/>
              </w:rPr>
              <w:t xml:space="preserve">Component 2: </w:t>
            </w:r>
            <w:hyperlink r:id="rId10" w:tgtFrame="_blank" w:tooltip="file:///opt/funnelback/custom_data/mount/store/resources/science/AQA-59602-SOW.DOCX" w:history="1">
              <w:r w:rsidRPr="00705C4D">
                <w:rPr>
                  <w:rStyle w:val="Hyperlink"/>
                  <w:b/>
                </w:rPr>
                <w:t>Biology: Environment, Evolution and Inheritance</w:t>
              </w:r>
            </w:hyperlink>
          </w:p>
          <w:p w:rsidR="0004031B" w:rsidRDefault="0004031B">
            <w:pPr>
              <w:rPr>
                <w:rFonts w:ascii="Times New Roman" w:hAnsi="Times New Roman" w:cs="Times New Roman"/>
                <w:sz w:val="24"/>
                <w:szCs w:val="24"/>
              </w:rPr>
            </w:pPr>
          </w:p>
        </w:tc>
        <w:tc>
          <w:tcPr>
            <w:tcW w:w="4252" w:type="dxa"/>
          </w:tcPr>
          <w:p w:rsidR="00FC1F64" w:rsidRDefault="00FC1F64" w:rsidP="00FC1F64">
            <w:r>
              <w:t>Pupils will learn l</w:t>
            </w:r>
            <w:r w:rsidRPr="00705C4D">
              <w:t>ife on earth is dependent on photosynthesis to fix carbon dioxide and produce the organic molecules</w:t>
            </w:r>
            <w:r>
              <w:t xml:space="preserve"> </w:t>
            </w:r>
            <w:r w:rsidRPr="00705C4D">
              <w:t>used as the fuels for respiration and life processes.</w:t>
            </w:r>
            <w:r>
              <w:t xml:space="preserve"> They will describe how l</w:t>
            </w:r>
            <w:r w:rsidRPr="00705C4D">
              <w:t>iving organisms interact with one another and their envir</w:t>
            </w:r>
            <w:r>
              <w:t>onment in many different ways. They will analyse how h</w:t>
            </w:r>
            <w:r w:rsidRPr="00705C4D">
              <w:t>uman</w:t>
            </w:r>
            <w:r>
              <w:t xml:space="preserve"> </w:t>
            </w:r>
            <w:r w:rsidRPr="00705C4D">
              <w:t>behaviours may have beneficial or detrimental effects on natural po</w:t>
            </w:r>
            <w:r>
              <w:t>pulations and the environment. Pupils will describe how t</w:t>
            </w:r>
            <w:r w:rsidRPr="00705C4D">
              <w:t>he</w:t>
            </w:r>
            <w:r>
              <w:t xml:space="preserve"> </w:t>
            </w:r>
            <w:r w:rsidRPr="00705C4D">
              <w:t>chemicals in the environment are continually cycling through the natural world.</w:t>
            </w:r>
            <w:r>
              <w:t xml:space="preserve"> They will reiterate l</w:t>
            </w:r>
            <w:r w:rsidRPr="00705C4D">
              <w:t>ife on earth has evolved over time by natural selection, which accounts for biodiversity and how</w:t>
            </w:r>
            <w:r>
              <w:t xml:space="preserve"> organisms are related. Pupils will describe how t</w:t>
            </w:r>
            <w:r w:rsidRPr="00705C4D">
              <w:t xml:space="preserve">he characteristics of living things depend on both their </w:t>
            </w:r>
            <w:r>
              <w:t>e</w:t>
            </w:r>
            <w:r w:rsidRPr="00705C4D">
              <w:t>nvironment and their</w:t>
            </w:r>
            <w:r>
              <w:t xml:space="preserve"> genome as well as explaining h</w:t>
            </w:r>
            <w:r w:rsidRPr="00705C4D">
              <w:t>umans can now use genetic engineering to modify organisms.</w:t>
            </w:r>
          </w:p>
          <w:p w:rsidR="0004031B" w:rsidRDefault="0004031B">
            <w:pPr>
              <w:rPr>
                <w:rFonts w:ascii="Times New Roman" w:hAnsi="Times New Roman" w:cs="Times New Roman"/>
                <w:sz w:val="24"/>
                <w:szCs w:val="24"/>
              </w:rPr>
            </w:pPr>
          </w:p>
        </w:tc>
        <w:tc>
          <w:tcPr>
            <w:tcW w:w="2126" w:type="dxa"/>
          </w:tcPr>
          <w:p w:rsidR="0004031B" w:rsidRDefault="0004031B">
            <w:pPr>
              <w:rPr>
                <w:rFonts w:ascii="Times New Roman" w:hAnsi="Times New Roman" w:cs="Times New Roman"/>
                <w:sz w:val="24"/>
                <w:szCs w:val="24"/>
              </w:rPr>
            </w:pP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FC1F64" w:rsidRDefault="00FC1F64" w:rsidP="00FC1F64">
            <w:r>
              <w:t xml:space="preserve">By the end of Year 10, pupils have studied the structure of the human body – its cells, tissues, organs and systems. They have studied how the human body stays healthy and fights off infectious diseases. </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FC1F64" w:rsidRDefault="00FC1F64" w:rsidP="00FC1F64">
            <w:r>
              <w:t xml:space="preserve">At the end of Year 11, pupils will have completed KS4 studies </w:t>
            </w:r>
            <w:proofErr w:type="gramStart"/>
            <w:r>
              <w:t>in  Biology</w:t>
            </w:r>
            <w:proofErr w:type="gramEnd"/>
            <w:r w:rsidRPr="003560BB">
              <w:t xml:space="preserve">. </w:t>
            </w:r>
            <w:r>
              <w:t>They will have completed a teacher devised assessment (TDA) and externally set assignment (ESA).</w:t>
            </w:r>
          </w:p>
          <w:p w:rsidR="0004031B" w:rsidRDefault="0004031B">
            <w:pPr>
              <w:rPr>
                <w:rFonts w:ascii="Times New Roman" w:hAnsi="Times New Roman" w:cs="Times New Roman"/>
                <w:sz w:val="24"/>
                <w:szCs w:val="24"/>
              </w:rPr>
            </w:pPr>
          </w:p>
        </w:tc>
      </w:tr>
      <w:tr w:rsidR="0004031B" w:rsidTr="00FC1F64">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985" w:type="dxa"/>
          </w:tcPr>
          <w:p w:rsidR="00FC1F64" w:rsidRPr="00705C4D" w:rsidRDefault="00FC1F64" w:rsidP="00FC1F64">
            <w:pPr>
              <w:rPr>
                <w:b/>
                <w:u w:val="single"/>
              </w:rPr>
            </w:pPr>
            <w:r w:rsidRPr="00705C4D">
              <w:rPr>
                <w:b/>
                <w:u w:val="single"/>
              </w:rPr>
              <w:t>AQA ELC SCIENCE BIOLOGY</w:t>
            </w:r>
          </w:p>
          <w:p w:rsidR="00FC1F64" w:rsidRPr="00705C4D" w:rsidRDefault="00FC1F64" w:rsidP="00FC1F64">
            <w:pPr>
              <w:rPr>
                <w:b/>
                <w:u w:val="single"/>
              </w:rPr>
            </w:pPr>
            <w:r w:rsidRPr="00705C4D">
              <w:rPr>
                <w:b/>
                <w:u w:val="single"/>
              </w:rPr>
              <w:t xml:space="preserve">Component 2: </w:t>
            </w:r>
            <w:hyperlink r:id="rId11" w:tgtFrame="_blank" w:tooltip="file:///opt/funnelback/custom_data/mount/store/resources/science/AQA-59602-SOW.DOCX" w:history="1">
              <w:r w:rsidRPr="00705C4D">
                <w:rPr>
                  <w:rStyle w:val="Hyperlink"/>
                  <w:b/>
                </w:rPr>
                <w:t>Biology: Environment, Evolution and Inheritance</w:t>
              </w:r>
            </w:hyperlink>
          </w:p>
          <w:p w:rsidR="0004031B" w:rsidRDefault="0004031B">
            <w:pPr>
              <w:rPr>
                <w:rFonts w:ascii="Times New Roman" w:hAnsi="Times New Roman" w:cs="Times New Roman"/>
                <w:sz w:val="24"/>
                <w:szCs w:val="24"/>
              </w:rPr>
            </w:pPr>
          </w:p>
        </w:tc>
        <w:tc>
          <w:tcPr>
            <w:tcW w:w="4252" w:type="dxa"/>
          </w:tcPr>
          <w:p w:rsidR="00FC1F64" w:rsidRPr="00A95014" w:rsidRDefault="00FC1F64" w:rsidP="00FC1F64">
            <w:pPr>
              <w:rPr>
                <w:color w:val="FFFFFF"/>
                <w:shd w:val="clear" w:color="auto" w:fill="2F71AC"/>
              </w:rPr>
            </w:pPr>
            <w:r w:rsidRPr="00A95014">
              <w:rPr>
                <w:color w:val="FFFFFF"/>
                <w:shd w:val="clear" w:color="auto" w:fill="2F71AC"/>
              </w:rPr>
              <w:t>Externally-</w:t>
            </w:r>
            <w:proofErr w:type="spellStart"/>
            <w:r w:rsidRPr="00A95014">
              <w:rPr>
                <w:color w:val="FFFFFF"/>
                <w:shd w:val="clear" w:color="auto" w:fill="2F71AC"/>
              </w:rPr>
              <w:t>set</w:t>
            </w:r>
            <w:proofErr w:type="spellEnd"/>
            <w:r w:rsidRPr="00A95014">
              <w:rPr>
                <w:color w:val="FFFFFF"/>
                <w:shd w:val="clear" w:color="auto" w:fill="2F71AC"/>
              </w:rPr>
              <w:t xml:space="preserve"> assignments (ESA)</w:t>
            </w:r>
          </w:p>
          <w:p w:rsidR="00FC1F64" w:rsidRPr="00A95014" w:rsidRDefault="00FC1F64" w:rsidP="00FC1F64">
            <w:pPr>
              <w:rPr>
                <w:color w:val="FFFFFF"/>
                <w:shd w:val="clear" w:color="auto" w:fill="2F71AC"/>
              </w:rPr>
            </w:pPr>
          </w:p>
          <w:p w:rsidR="00FC1F64" w:rsidRPr="00723461" w:rsidRDefault="00FC1F64" w:rsidP="00FC1F64">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FC1F64" w:rsidRPr="00723461" w:rsidRDefault="00FC1F64" w:rsidP="00FC1F6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Externally-set assignment: 45 minutes</w:t>
            </w:r>
          </w:p>
          <w:p w:rsidR="00FC1F64" w:rsidRPr="00723461" w:rsidRDefault="00FC1F64" w:rsidP="00FC1F6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test is worth 20 marks</w:t>
            </w:r>
          </w:p>
          <w:p w:rsidR="00FC1F64" w:rsidRPr="00723461" w:rsidRDefault="00FC1F64" w:rsidP="00FC1F64">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57%</w:t>
            </w:r>
          </w:p>
          <w:p w:rsidR="00FC1F64" w:rsidRPr="00A95014" w:rsidRDefault="00FC1F64" w:rsidP="00FC1F64">
            <w:pPr>
              <w:rPr>
                <w:rFonts w:cs="Times New Roman"/>
                <w:sz w:val="24"/>
                <w:szCs w:val="24"/>
              </w:rPr>
            </w:pPr>
          </w:p>
          <w:p w:rsidR="00FC1F64" w:rsidRPr="00A95014" w:rsidRDefault="00FC1F64" w:rsidP="00FC1F64">
            <w:pPr>
              <w:rPr>
                <w:rFonts w:cs="Times New Roman"/>
                <w:sz w:val="24"/>
                <w:szCs w:val="24"/>
              </w:rPr>
            </w:pPr>
          </w:p>
          <w:p w:rsidR="00FC1F64" w:rsidRPr="00A95014" w:rsidRDefault="00FC1F64" w:rsidP="00FC1F64">
            <w:pPr>
              <w:rPr>
                <w:rFonts w:cs="Times New Roman"/>
                <w:sz w:val="24"/>
                <w:szCs w:val="24"/>
              </w:rPr>
            </w:pPr>
          </w:p>
          <w:p w:rsidR="00FC1F64" w:rsidRPr="00A95014" w:rsidRDefault="00FC1F64" w:rsidP="00FC1F64">
            <w:pPr>
              <w:rPr>
                <w:color w:val="FFFFFF"/>
                <w:shd w:val="clear" w:color="auto" w:fill="2F71AC"/>
              </w:rPr>
            </w:pPr>
            <w:r w:rsidRPr="00A95014">
              <w:rPr>
                <w:color w:val="FFFFFF"/>
                <w:shd w:val="clear" w:color="auto" w:fill="2F71AC"/>
              </w:rPr>
              <w:t>Teacher-devised assignments (TDA)</w:t>
            </w:r>
          </w:p>
          <w:p w:rsidR="00FC1F64" w:rsidRPr="00A95014" w:rsidRDefault="00FC1F64" w:rsidP="00FC1F64">
            <w:pPr>
              <w:rPr>
                <w:color w:val="FFFFFF"/>
                <w:shd w:val="clear" w:color="auto" w:fill="2F71AC"/>
              </w:rPr>
            </w:pPr>
          </w:p>
          <w:p w:rsidR="00FC1F64" w:rsidRPr="00723461" w:rsidRDefault="00FC1F64" w:rsidP="00FC1F64">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FC1F64" w:rsidRPr="00723461" w:rsidRDefault="00FC1F64" w:rsidP="00FC1F6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Teacher-devised assignment</w:t>
            </w:r>
          </w:p>
          <w:p w:rsidR="00FC1F64" w:rsidRPr="00723461" w:rsidRDefault="00FC1F64" w:rsidP="00FC1F6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piece of practical work is worth 15 marks</w:t>
            </w:r>
          </w:p>
          <w:p w:rsidR="00FC1F64" w:rsidRPr="00723461" w:rsidRDefault="00FC1F64" w:rsidP="00FC1F64">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43%</w:t>
            </w:r>
          </w:p>
          <w:p w:rsidR="0004031B" w:rsidRDefault="0004031B">
            <w:pPr>
              <w:rPr>
                <w:rFonts w:ascii="Times New Roman" w:hAnsi="Times New Roman" w:cs="Times New Roman"/>
                <w:sz w:val="24"/>
                <w:szCs w:val="24"/>
              </w:rPr>
            </w:pPr>
          </w:p>
        </w:tc>
        <w:tc>
          <w:tcPr>
            <w:tcW w:w="2126" w:type="dxa"/>
          </w:tcPr>
          <w:p w:rsidR="0004031B" w:rsidRDefault="0004031B">
            <w:pPr>
              <w:rPr>
                <w:rFonts w:ascii="Times New Roman" w:hAnsi="Times New Roman" w:cs="Times New Roman"/>
                <w:sz w:val="24"/>
                <w:szCs w:val="24"/>
              </w:rPr>
            </w:pPr>
          </w:p>
        </w:tc>
        <w:tc>
          <w:tcPr>
            <w:tcW w:w="4314" w:type="dxa"/>
          </w:tcPr>
          <w:p w:rsidR="00FC1F64" w:rsidRPr="0004031B" w:rsidRDefault="00FC1F64" w:rsidP="003F7F7A">
            <w:pPr>
              <w:pStyle w:val="TableParagraph"/>
              <w:spacing w:before="1"/>
              <w:ind w:left="0"/>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FC1F64" w:rsidRPr="00705C4D" w:rsidRDefault="00FC1F64" w:rsidP="00FC1F64">
            <w:pPr>
              <w:rPr>
                <w:b/>
                <w:u w:val="single"/>
              </w:rPr>
            </w:pPr>
            <w:r>
              <w:rPr>
                <w:rFonts w:asciiTheme="majorBidi" w:hAnsiTheme="majorBidi" w:cstheme="majorBidi"/>
              </w:rPr>
              <w:t xml:space="preserve">Learning the </w:t>
            </w:r>
            <w:r w:rsidRPr="00705C4D">
              <w:rPr>
                <w:b/>
                <w:u w:val="single"/>
              </w:rPr>
              <w:t>AQA ELC SCIENCE BIOLOGY</w:t>
            </w:r>
          </w:p>
          <w:p w:rsidR="00FC1F64" w:rsidRPr="00705C4D" w:rsidRDefault="00FC1F64" w:rsidP="00FC1F64">
            <w:pPr>
              <w:rPr>
                <w:b/>
                <w:u w:val="single"/>
              </w:rPr>
            </w:pPr>
            <w:r w:rsidRPr="00705C4D">
              <w:rPr>
                <w:b/>
                <w:u w:val="single"/>
              </w:rPr>
              <w:t xml:space="preserve">Component 2: </w:t>
            </w:r>
            <w:hyperlink r:id="rId12" w:tgtFrame="_blank" w:tooltip="file:///opt/funnelback/custom_data/mount/store/resources/science/AQA-59602-SOW.DOCX" w:history="1">
              <w:r w:rsidRPr="00705C4D">
                <w:rPr>
                  <w:rStyle w:val="Hyperlink"/>
                  <w:b/>
                </w:rPr>
                <w:t>Biology: Environment, Evolution and Inheritance</w:t>
              </w:r>
            </w:hyperlink>
          </w:p>
          <w:p w:rsidR="00FC1F64" w:rsidRPr="00723461" w:rsidRDefault="00FC1F64" w:rsidP="00FC1F64">
            <w:r>
              <w:t>specification in the Autumn 1 term, pupils will revise and revisit modules</w:t>
            </w:r>
          </w:p>
          <w:p w:rsidR="00FC1F64" w:rsidRPr="00723461" w:rsidRDefault="00FC1F64" w:rsidP="00FC1F64">
            <w:pPr>
              <w:pStyle w:val="TableParagraph"/>
              <w:spacing w:before="1"/>
              <w:rPr>
                <w:rFonts w:asciiTheme="majorBidi" w:hAnsiTheme="majorBidi" w:cstheme="majorBidi"/>
              </w:rPr>
            </w:pPr>
          </w:p>
          <w:p w:rsidR="00FC1F64" w:rsidRPr="0004031B" w:rsidRDefault="00FC1F64" w:rsidP="00FC1F64">
            <w:pPr>
              <w:pStyle w:val="TableParagraph"/>
              <w:spacing w:before="1"/>
              <w:rPr>
                <w:rFonts w:asciiTheme="majorBidi" w:hAnsiTheme="majorBidi" w:cstheme="majorBidi"/>
                <w:i/>
              </w:rPr>
            </w:pPr>
          </w:p>
          <w:p w:rsidR="00FC1F64" w:rsidRPr="0004031B" w:rsidRDefault="00FC1F64" w:rsidP="00FC1F64">
            <w:pPr>
              <w:pStyle w:val="TableParagraph"/>
              <w:spacing w:before="2"/>
              <w:ind w:left="0"/>
              <w:rPr>
                <w:rFonts w:asciiTheme="majorBidi" w:hAnsiTheme="majorBidi" w:cstheme="majorBidi"/>
                <w:b/>
              </w:rPr>
            </w:pPr>
          </w:p>
          <w:p w:rsidR="00FC1F64" w:rsidRPr="0004031B" w:rsidRDefault="00FC1F64" w:rsidP="00FC1F64">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FC1F64" w:rsidRPr="00723461" w:rsidRDefault="00FC1F64" w:rsidP="00FC1F64">
            <w:r>
              <w:t>Using their skills and knowledge to complete the assessed practical assignment and test.</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FC1F64">
            <w:pPr>
              <w:pStyle w:val="TableParagraph"/>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Tr="0004031B">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04031B">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Pr>
          <w:p w:rsidR="003F7F7A" w:rsidRPr="00705C4D" w:rsidRDefault="003F7F7A" w:rsidP="003F7F7A">
            <w:pPr>
              <w:rPr>
                <w:b/>
                <w:u w:val="single"/>
              </w:rPr>
            </w:pPr>
            <w:r w:rsidRPr="00705C4D">
              <w:rPr>
                <w:b/>
                <w:u w:val="single"/>
              </w:rPr>
              <w:t xml:space="preserve">AQA ELC SCIENCE CHEMISTRY  </w:t>
            </w:r>
          </w:p>
          <w:p w:rsidR="003F7F7A" w:rsidRPr="00705C4D" w:rsidRDefault="003F7F7A" w:rsidP="003F7F7A">
            <w:pPr>
              <w:rPr>
                <w:b/>
                <w:u w:val="single"/>
              </w:rPr>
            </w:pPr>
            <w:r w:rsidRPr="00705C4D">
              <w:rPr>
                <w:b/>
                <w:u w:val="single"/>
              </w:rPr>
              <w:t>Component 4: Chemistry in our World</w:t>
            </w:r>
          </w:p>
          <w:p w:rsidR="0004031B" w:rsidRDefault="0004031B" w:rsidP="00CD7970">
            <w:pPr>
              <w:rPr>
                <w:rFonts w:ascii="Times New Roman" w:hAnsi="Times New Roman" w:cs="Times New Roman"/>
                <w:sz w:val="24"/>
                <w:szCs w:val="24"/>
              </w:rPr>
            </w:pPr>
          </w:p>
        </w:tc>
        <w:tc>
          <w:tcPr>
            <w:tcW w:w="4536" w:type="dxa"/>
          </w:tcPr>
          <w:p w:rsidR="003F7F7A" w:rsidRPr="00CA18EF" w:rsidRDefault="003F7F7A" w:rsidP="003F7F7A">
            <w:r w:rsidRPr="00CA18EF">
              <w:t>Acids react with metals, alkalis and bases to produce compounds known as salts. Many chemical</w:t>
            </w:r>
            <w:r>
              <w:t xml:space="preserve"> </w:t>
            </w:r>
            <w:r w:rsidRPr="00CA18EF">
              <w:t>reactions produce a change in temperature. Chemical reactions can be made to go faster or slower by</w:t>
            </w:r>
            <w:r>
              <w:t xml:space="preserve"> </w:t>
            </w:r>
            <w:r w:rsidRPr="00CA18EF">
              <w:t>changing the conditions. The Earth’s atmosphere has changed over billions of years. Human activities</w:t>
            </w:r>
            <w:r>
              <w:t xml:space="preserve"> </w:t>
            </w:r>
            <w:r w:rsidRPr="00CA18EF">
              <w:t>increase the amounts of some substances in the atmosphere. Water that is safe to drink is essential for</w:t>
            </w:r>
            <w:r>
              <w:t xml:space="preserve"> </w:t>
            </w:r>
            <w:r w:rsidRPr="00CA18EF">
              <w:t>human health.</w:t>
            </w:r>
          </w:p>
          <w:p w:rsidR="0004031B" w:rsidRDefault="0004031B" w:rsidP="00CD7970">
            <w:pPr>
              <w:rPr>
                <w:rFonts w:ascii="Times New Roman" w:hAnsi="Times New Roman" w:cs="Times New Roman"/>
                <w:sz w:val="24"/>
                <w:szCs w:val="24"/>
              </w:rPr>
            </w:pPr>
          </w:p>
        </w:tc>
        <w:tc>
          <w:tcPr>
            <w:tcW w:w="2126" w:type="dxa"/>
          </w:tcPr>
          <w:p w:rsidR="0004031B" w:rsidRDefault="0004031B" w:rsidP="00CD7970">
            <w:pPr>
              <w:rPr>
                <w:rFonts w:ascii="Times New Roman" w:hAnsi="Times New Roman" w:cs="Times New Roman"/>
                <w:sz w:val="24"/>
                <w:szCs w:val="24"/>
              </w:rPr>
            </w:pP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3F7F7A" w:rsidRDefault="003F7F7A" w:rsidP="003F7F7A">
            <w:r>
              <w:t xml:space="preserve">By the end of Year 10, pupils will have studied elements in the periodic table and sorted them into metals and non-metals. Pupils will have demonstrated using word equations and the particle model, how different elements when joined together into a compound have different properties. </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3F7F7A" w:rsidRDefault="003F7F7A" w:rsidP="003F7F7A">
            <w:r>
              <w:t xml:space="preserve">At the end of Year 11, pupils will have completed KS4 studies </w:t>
            </w:r>
            <w:proofErr w:type="gramStart"/>
            <w:r>
              <w:t>in  Chemistry</w:t>
            </w:r>
            <w:proofErr w:type="gramEnd"/>
            <w:r w:rsidRPr="003560BB">
              <w:t xml:space="preserve">. </w:t>
            </w:r>
            <w:r>
              <w:t>They will have completed a teacher devised assessment (TDA) and externally set assignment (ESA).</w:t>
            </w:r>
          </w:p>
          <w:p w:rsidR="003F7F7A" w:rsidRPr="0004031B" w:rsidRDefault="003F7F7A" w:rsidP="0004031B">
            <w:pPr>
              <w:pStyle w:val="TableParagraph"/>
              <w:rPr>
                <w:rFonts w:asciiTheme="majorBidi" w:hAnsiTheme="majorBidi" w:cstheme="majorBidi"/>
                <w:i/>
              </w:rPr>
            </w:pPr>
          </w:p>
          <w:p w:rsidR="0004031B" w:rsidRDefault="0004031B" w:rsidP="00CD7970">
            <w:pPr>
              <w:rPr>
                <w:rFonts w:ascii="Times New Roman" w:hAnsi="Times New Roman" w:cs="Times New Roman"/>
                <w:sz w:val="24"/>
                <w:szCs w:val="24"/>
              </w:rPr>
            </w:pPr>
          </w:p>
        </w:tc>
      </w:tr>
      <w:tr w:rsidR="0004031B" w:rsidTr="0004031B">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Pr>
          <w:p w:rsidR="003F7F7A" w:rsidRPr="00705C4D" w:rsidRDefault="003F7F7A" w:rsidP="003F7F7A">
            <w:pPr>
              <w:rPr>
                <w:b/>
                <w:u w:val="single"/>
              </w:rPr>
            </w:pPr>
            <w:r w:rsidRPr="00705C4D">
              <w:rPr>
                <w:b/>
                <w:u w:val="single"/>
              </w:rPr>
              <w:t xml:space="preserve">AQA ELC SCIENCE CHEMISTRY  </w:t>
            </w:r>
          </w:p>
          <w:p w:rsidR="003F7F7A" w:rsidRPr="00705C4D" w:rsidRDefault="003F7F7A" w:rsidP="003F7F7A">
            <w:pPr>
              <w:rPr>
                <w:b/>
                <w:u w:val="single"/>
              </w:rPr>
            </w:pPr>
            <w:r w:rsidRPr="00705C4D">
              <w:rPr>
                <w:b/>
                <w:u w:val="single"/>
              </w:rPr>
              <w:t>Component 4: Chemistry in our World</w:t>
            </w:r>
          </w:p>
          <w:p w:rsidR="0004031B" w:rsidRDefault="0004031B" w:rsidP="00CD7970">
            <w:pPr>
              <w:rPr>
                <w:rFonts w:ascii="Times New Roman" w:hAnsi="Times New Roman" w:cs="Times New Roman"/>
                <w:sz w:val="24"/>
                <w:szCs w:val="24"/>
              </w:rPr>
            </w:pPr>
          </w:p>
        </w:tc>
        <w:tc>
          <w:tcPr>
            <w:tcW w:w="4536" w:type="dxa"/>
          </w:tcPr>
          <w:p w:rsidR="003F7F7A" w:rsidRPr="00A95014" w:rsidRDefault="003F7F7A" w:rsidP="003F7F7A">
            <w:pPr>
              <w:rPr>
                <w:color w:val="FFFFFF"/>
                <w:shd w:val="clear" w:color="auto" w:fill="2F71AC"/>
              </w:rPr>
            </w:pPr>
            <w:r w:rsidRPr="00A95014">
              <w:rPr>
                <w:color w:val="FFFFFF"/>
                <w:shd w:val="clear" w:color="auto" w:fill="2F71AC"/>
              </w:rPr>
              <w:t>Externally-</w:t>
            </w:r>
            <w:proofErr w:type="spellStart"/>
            <w:r w:rsidRPr="00A95014">
              <w:rPr>
                <w:color w:val="FFFFFF"/>
                <w:shd w:val="clear" w:color="auto" w:fill="2F71AC"/>
              </w:rPr>
              <w:t>set</w:t>
            </w:r>
            <w:proofErr w:type="spellEnd"/>
            <w:r w:rsidRPr="00A95014">
              <w:rPr>
                <w:color w:val="FFFFFF"/>
                <w:shd w:val="clear" w:color="auto" w:fill="2F71AC"/>
              </w:rPr>
              <w:t xml:space="preserve"> assignments (ESA)</w:t>
            </w:r>
          </w:p>
          <w:p w:rsidR="003F7F7A" w:rsidRPr="00A95014" w:rsidRDefault="003F7F7A" w:rsidP="003F7F7A">
            <w:pPr>
              <w:rPr>
                <w:color w:val="FFFFFF"/>
                <w:shd w:val="clear" w:color="auto" w:fill="2F71AC"/>
              </w:rPr>
            </w:pPr>
          </w:p>
          <w:p w:rsidR="003F7F7A" w:rsidRPr="00723461" w:rsidRDefault="003F7F7A" w:rsidP="003F7F7A">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3F7F7A" w:rsidRPr="00723461" w:rsidRDefault="003F7F7A" w:rsidP="003F7F7A">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Externally-set assignment: 45 minutes</w:t>
            </w:r>
          </w:p>
          <w:p w:rsidR="003F7F7A" w:rsidRPr="00723461" w:rsidRDefault="003F7F7A" w:rsidP="003F7F7A">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test is worth 20 marks</w:t>
            </w:r>
          </w:p>
          <w:p w:rsidR="003F7F7A" w:rsidRPr="00723461" w:rsidRDefault="003F7F7A" w:rsidP="003F7F7A">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57%</w:t>
            </w:r>
          </w:p>
          <w:p w:rsidR="003F7F7A" w:rsidRPr="00A95014" w:rsidRDefault="003F7F7A" w:rsidP="003F7F7A">
            <w:pPr>
              <w:rPr>
                <w:rFonts w:cs="Times New Roman"/>
                <w:sz w:val="24"/>
                <w:szCs w:val="24"/>
              </w:rPr>
            </w:pPr>
          </w:p>
          <w:p w:rsidR="003F7F7A" w:rsidRPr="00A95014" w:rsidRDefault="003F7F7A" w:rsidP="003F7F7A">
            <w:pPr>
              <w:rPr>
                <w:rFonts w:cs="Times New Roman"/>
                <w:sz w:val="24"/>
                <w:szCs w:val="24"/>
              </w:rPr>
            </w:pPr>
          </w:p>
          <w:p w:rsidR="003F7F7A" w:rsidRPr="00A95014" w:rsidRDefault="003F7F7A" w:rsidP="003F7F7A">
            <w:pPr>
              <w:rPr>
                <w:rFonts w:cs="Times New Roman"/>
                <w:sz w:val="24"/>
                <w:szCs w:val="24"/>
              </w:rPr>
            </w:pPr>
          </w:p>
          <w:p w:rsidR="003F7F7A" w:rsidRPr="00A95014" w:rsidRDefault="003F7F7A" w:rsidP="003F7F7A">
            <w:pPr>
              <w:rPr>
                <w:color w:val="FFFFFF"/>
                <w:shd w:val="clear" w:color="auto" w:fill="2F71AC"/>
              </w:rPr>
            </w:pPr>
            <w:r w:rsidRPr="00A95014">
              <w:rPr>
                <w:color w:val="FFFFFF"/>
                <w:shd w:val="clear" w:color="auto" w:fill="2F71AC"/>
              </w:rPr>
              <w:t>Teacher-devised assignments (TDA)</w:t>
            </w:r>
          </w:p>
          <w:p w:rsidR="003F7F7A" w:rsidRPr="00A95014" w:rsidRDefault="003F7F7A" w:rsidP="003F7F7A">
            <w:pPr>
              <w:rPr>
                <w:color w:val="FFFFFF"/>
                <w:shd w:val="clear" w:color="auto" w:fill="2F71AC"/>
              </w:rPr>
            </w:pPr>
          </w:p>
          <w:p w:rsidR="003F7F7A" w:rsidRPr="00723461" w:rsidRDefault="003F7F7A" w:rsidP="003F7F7A">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3F7F7A" w:rsidRPr="00723461" w:rsidRDefault="003F7F7A" w:rsidP="003F7F7A">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Teacher-devised assignment</w:t>
            </w:r>
          </w:p>
          <w:p w:rsidR="003F7F7A" w:rsidRPr="00723461" w:rsidRDefault="003F7F7A" w:rsidP="003F7F7A">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piece of practical work is worth 15 marks</w:t>
            </w:r>
          </w:p>
          <w:p w:rsidR="003F7F7A" w:rsidRPr="00723461" w:rsidRDefault="003F7F7A" w:rsidP="003F7F7A">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43%</w:t>
            </w:r>
          </w:p>
          <w:p w:rsidR="0004031B" w:rsidRDefault="0004031B" w:rsidP="00CD7970">
            <w:pPr>
              <w:rPr>
                <w:rFonts w:ascii="Times New Roman" w:hAnsi="Times New Roman" w:cs="Times New Roman"/>
                <w:sz w:val="24"/>
                <w:szCs w:val="24"/>
              </w:rPr>
            </w:pPr>
          </w:p>
        </w:tc>
        <w:tc>
          <w:tcPr>
            <w:tcW w:w="2126" w:type="dxa"/>
          </w:tcPr>
          <w:p w:rsidR="0004031B" w:rsidRDefault="0004031B" w:rsidP="00CD7970">
            <w:pPr>
              <w:rPr>
                <w:rFonts w:ascii="Times New Roman" w:hAnsi="Times New Roman" w:cs="Times New Roman"/>
                <w:sz w:val="24"/>
                <w:szCs w:val="24"/>
              </w:rPr>
            </w:pPr>
          </w:p>
        </w:tc>
        <w:tc>
          <w:tcPr>
            <w:tcW w:w="4314" w:type="dxa"/>
          </w:tcPr>
          <w:p w:rsidR="003F7F7A" w:rsidRPr="0004031B" w:rsidRDefault="003F7F7A" w:rsidP="003F7F7A">
            <w:pPr>
              <w:pStyle w:val="TableParagraph"/>
              <w:spacing w:before="1"/>
              <w:ind w:left="0"/>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3F7F7A" w:rsidRPr="00705C4D" w:rsidRDefault="003F7F7A" w:rsidP="003F7F7A">
            <w:pPr>
              <w:rPr>
                <w:b/>
                <w:u w:val="single"/>
              </w:rPr>
            </w:pPr>
            <w:r>
              <w:rPr>
                <w:rFonts w:asciiTheme="majorBidi" w:hAnsiTheme="majorBidi" w:cstheme="majorBidi"/>
              </w:rPr>
              <w:t xml:space="preserve">Learning the </w:t>
            </w:r>
            <w:r w:rsidRPr="00705C4D">
              <w:rPr>
                <w:b/>
                <w:u w:val="single"/>
              </w:rPr>
              <w:t xml:space="preserve">AQA ELC SCIENCE CHEMISTRY  </w:t>
            </w:r>
          </w:p>
          <w:p w:rsidR="003F7F7A" w:rsidRPr="00705C4D" w:rsidRDefault="003F7F7A" w:rsidP="003F7F7A">
            <w:pPr>
              <w:rPr>
                <w:b/>
                <w:u w:val="single"/>
              </w:rPr>
            </w:pPr>
            <w:r w:rsidRPr="00705C4D">
              <w:rPr>
                <w:b/>
                <w:u w:val="single"/>
              </w:rPr>
              <w:t>Component 4: Chemistry in our World</w:t>
            </w:r>
          </w:p>
          <w:p w:rsidR="003F7F7A" w:rsidRPr="00723461" w:rsidRDefault="003F7F7A" w:rsidP="003F7F7A">
            <w:r>
              <w:t xml:space="preserve">specification in the </w:t>
            </w:r>
            <w:r>
              <w:t xml:space="preserve">Spring </w:t>
            </w:r>
            <w:r>
              <w:t>1 term, pupils will revise and revisit modules</w:t>
            </w:r>
          </w:p>
          <w:p w:rsidR="003F7F7A" w:rsidRPr="00723461" w:rsidRDefault="003F7F7A" w:rsidP="003F7F7A">
            <w:pPr>
              <w:pStyle w:val="TableParagraph"/>
              <w:spacing w:before="1"/>
              <w:rPr>
                <w:rFonts w:asciiTheme="majorBidi" w:hAnsiTheme="majorBidi" w:cstheme="majorBidi"/>
              </w:rPr>
            </w:pPr>
          </w:p>
          <w:p w:rsidR="003F7F7A" w:rsidRPr="0004031B" w:rsidRDefault="003F7F7A" w:rsidP="003F7F7A">
            <w:pPr>
              <w:pStyle w:val="TableParagraph"/>
              <w:spacing w:before="1"/>
              <w:rPr>
                <w:rFonts w:asciiTheme="majorBidi" w:hAnsiTheme="majorBidi" w:cstheme="majorBidi"/>
                <w:i/>
              </w:rPr>
            </w:pPr>
          </w:p>
          <w:p w:rsidR="003F7F7A" w:rsidRPr="0004031B" w:rsidRDefault="003F7F7A" w:rsidP="003F7F7A">
            <w:pPr>
              <w:pStyle w:val="TableParagraph"/>
              <w:spacing w:before="2"/>
              <w:ind w:left="0"/>
              <w:rPr>
                <w:rFonts w:asciiTheme="majorBidi" w:hAnsiTheme="majorBidi" w:cstheme="majorBidi"/>
                <w:b/>
              </w:rPr>
            </w:pPr>
          </w:p>
          <w:p w:rsidR="003F7F7A" w:rsidRPr="0004031B" w:rsidRDefault="003F7F7A" w:rsidP="003F7F7A">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3F7F7A" w:rsidRPr="00723461" w:rsidRDefault="003F7F7A" w:rsidP="003F7F7A">
            <w:r>
              <w:t>Using their skills and knowledge to complete the assessed practical assignment and test.</w:t>
            </w:r>
          </w:p>
          <w:p w:rsidR="0004031B" w:rsidRDefault="0004031B" w:rsidP="003F7F7A">
            <w:pPr>
              <w:pStyle w:val="TableParagraph"/>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985"/>
        <w:gridCol w:w="4252"/>
        <w:gridCol w:w="2126"/>
        <w:gridCol w:w="4314"/>
      </w:tblGrid>
      <w:tr w:rsidR="0004031B" w:rsidTr="003F7F7A">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98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252"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3F7F7A">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985" w:type="dxa"/>
          </w:tcPr>
          <w:p w:rsidR="003F7F7A" w:rsidRPr="00705C4D" w:rsidRDefault="003F7F7A" w:rsidP="003F7F7A">
            <w:pPr>
              <w:rPr>
                <w:b/>
                <w:u w:val="single"/>
              </w:rPr>
            </w:pPr>
            <w:r w:rsidRPr="00705C4D">
              <w:rPr>
                <w:b/>
                <w:u w:val="single"/>
              </w:rPr>
              <w:t xml:space="preserve">AQA ELC SCIENCE PHYSICS </w:t>
            </w:r>
          </w:p>
          <w:p w:rsidR="003F7F7A" w:rsidRPr="00705C4D" w:rsidRDefault="003F7F7A" w:rsidP="003F7F7A">
            <w:pPr>
              <w:rPr>
                <w:b/>
                <w:u w:val="single"/>
              </w:rPr>
            </w:pPr>
            <w:r w:rsidRPr="00705C4D">
              <w:rPr>
                <w:b/>
                <w:u w:val="single"/>
              </w:rPr>
              <w:t>Component 6: Electricity, Magnetism and Waves</w:t>
            </w:r>
          </w:p>
          <w:p w:rsidR="0004031B" w:rsidRDefault="0004031B" w:rsidP="00CD7970">
            <w:pPr>
              <w:rPr>
                <w:rFonts w:ascii="Times New Roman" w:hAnsi="Times New Roman" w:cs="Times New Roman"/>
                <w:sz w:val="24"/>
                <w:szCs w:val="24"/>
              </w:rPr>
            </w:pPr>
          </w:p>
        </w:tc>
        <w:tc>
          <w:tcPr>
            <w:tcW w:w="4252" w:type="dxa"/>
          </w:tcPr>
          <w:p w:rsidR="0004031B" w:rsidRDefault="003F7F7A" w:rsidP="003F7F7A">
            <w:pPr>
              <w:rPr>
                <w:rFonts w:ascii="Times New Roman" w:hAnsi="Times New Roman" w:cs="Times New Roman"/>
                <w:sz w:val="24"/>
                <w:szCs w:val="24"/>
              </w:rPr>
            </w:pPr>
            <w:r>
              <w:t>Pupils will describe e</w:t>
            </w:r>
            <w:r w:rsidRPr="00CA18EF">
              <w:t>lectricity is used in domestic and industria</w:t>
            </w:r>
            <w:r>
              <w:t>l situations to supply energy. They will explain e</w:t>
            </w:r>
            <w:r w:rsidRPr="00CA18EF">
              <w:t>lectric current is a flow of</w:t>
            </w:r>
            <w:r>
              <w:t xml:space="preserve"> </w:t>
            </w:r>
            <w:r w:rsidRPr="00CA18EF">
              <w:t>electrical charge and</w:t>
            </w:r>
            <w:r>
              <w:t xml:space="preserve"> use a voltmeter to measure it in amps. Pupils will learn d</w:t>
            </w:r>
            <w:r w:rsidRPr="00CA18EF">
              <w:t>irect current (dc) is supplied by cells and alternating current</w:t>
            </w:r>
            <w:r>
              <w:t xml:space="preserve"> </w:t>
            </w:r>
            <w:r w:rsidRPr="00CA18EF">
              <w:t>(ac) is supplied by the mains, but in both cases the size of the current depends on the resistance in the</w:t>
            </w:r>
            <w:r>
              <w:t xml:space="preserve"> circuit. They will explain w</w:t>
            </w:r>
            <w:r w:rsidRPr="00CA18EF">
              <w:t>hen a current flows through a coil of wire an electromagnet is formed, which like permanent</w:t>
            </w:r>
            <w:r>
              <w:t xml:space="preserve"> </w:t>
            </w:r>
            <w:r w:rsidRPr="00CA18EF">
              <w:t>magnets, can exert a force over a distance.</w:t>
            </w:r>
            <w:r>
              <w:t xml:space="preserve"> Pupils will describe how e</w:t>
            </w:r>
            <w:r w:rsidRPr="00CA18EF">
              <w:t>lectric currents can also be used to produce electromagnetic waves, which have many uses including</w:t>
            </w:r>
            <w:r>
              <w:t xml:space="preserve"> </w:t>
            </w:r>
            <w:r w:rsidRPr="00CA18EF">
              <w:t>the transmission of information and the transfer of energy from one place to another.</w:t>
            </w:r>
          </w:p>
        </w:tc>
        <w:tc>
          <w:tcPr>
            <w:tcW w:w="2126" w:type="dxa"/>
          </w:tcPr>
          <w:p w:rsidR="0004031B" w:rsidRDefault="0004031B" w:rsidP="00CD7970">
            <w:pPr>
              <w:rPr>
                <w:rFonts w:ascii="Times New Roman" w:hAnsi="Times New Roman" w:cs="Times New Roman"/>
                <w:sz w:val="24"/>
                <w:szCs w:val="24"/>
              </w:rPr>
            </w:pPr>
          </w:p>
        </w:tc>
        <w:tc>
          <w:tcPr>
            <w:tcW w:w="4314" w:type="dxa"/>
          </w:tcPr>
          <w:p w:rsidR="0004031B" w:rsidRPr="0004031B" w:rsidRDefault="0004031B" w:rsidP="003F7F7A">
            <w:pPr>
              <w:pStyle w:val="TableParagraph"/>
              <w:spacing w:before="1"/>
              <w:ind w:left="0"/>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3F7F7A" w:rsidRPr="007A5D5B" w:rsidRDefault="003F7F7A" w:rsidP="003F7F7A">
            <w:pPr>
              <w:rPr>
                <w:rFonts w:eastAsia="Times New Roman"/>
                <w:sz w:val="24"/>
                <w:szCs w:val="24"/>
                <w:lang w:eastAsia="en-GB"/>
              </w:rPr>
            </w:pPr>
            <w:r>
              <w:t>By the end of Year 10, p</w:t>
            </w:r>
            <w:r w:rsidRPr="007A5D5B">
              <w:t>upils</w:t>
            </w:r>
            <w:r>
              <w:t xml:space="preserve"> will have learnt a</w:t>
            </w:r>
            <w:r w:rsidRPr="007A5D5B">
              <w:t> force can be a push or a pull</w:t>
            </w:r>
            <w:r>
              <w:t xml:space="preserve"> to change an</w:t>
            </w:r>
            <w:r w:rsidRPr="007A5D5B">
              <w:t xml:space="preserve"> ob</w:t>
            </w:r>
            <w:r>
              <w:t>ject’s s</w:t>
            </w:r>
            <w:r w:rsidRPr="007A5D5B">
              <w:t>peed</w:t>
            </w:r>
            <w:r>
              <w:t xml:space="preserve">, </w:t>
            </w:r>
            <w:r w:rsidRPr="007A5D5B">
              <w:t>direction of movement</w:t>
            </w:r>
            <w:r>
              <w:t xml:space="preserve"> and shape. The movement of objects is called an energy transfer and can be measured in </w:t>
            </w:r>
            <w:proofErr w:type="spellStart"/>
            <w:r>
              <w:t>newtons</w:t>
            </w:r>
            <w:proofErr w:type="spellEnd"/>
            <w:r>
              <w:t>. Pupils will be able to describe how f</w:t>
            </w:r>
            <w:r w:rsidRPr="007A5D5B">
              <w:t>orces can be contact forces, where objects must touc</w:t>
            </w:r>
            <w:r>
              <w:t>h each other to exert a force. O</w:t>
            </w:r>
            <w:r w:rsidRPr="007A5D5B">
              <w:t>ther forces are non-contact forces, where objects do not have to touch each other. These include:</w:t>
            </w:r>
            <w:r>
              <w:t xml:space="preserve"> </w:t>
            </w:r>
            <w:r w:rsidRPr="007A5D5B">
              <w:t>gravity</w:t>
            </w:r>
            <w:r>
              <w:t xml:space="preserve"> </w:t>
            </w:r>
            <w:r w:rsidRPr="007A5D5B">
              <w:t>magnetism</w:t>
            </w:r>
            <w:r>
              <w:t xml:space="preserve"> and fo</w:t>
            </w:r>
            <w:r w:rsidRPr="007A5D5B">
              <w:t>rces due to static electricity</w:t>
            </w:r>
            <w:r>
              <w:t>.</w:t>
            </w:r>
          </w:p>
          <w:p w:rsidR="003F7F7A" w:rsidRPr="007A5D5B" w:rsidRDefault="003F7F7A" w:rsidP="003F7F7A"/>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3F7F7A" w:rsidRPr="0004031B" w:rsidRDefault="003F7F7A" w:rsidP="0004031B">
            <w:pPr>
              <w:pStyle w:val="TableParagraph"/>
              <w:rPr>
                <w:rFonts w:asciiTheme="majorBidi" w:hAnsiTheme="majorBidi" w:cstheme="majorBidi"/>
                <w:i/>
              </w:rPr>
            </w:pPr>
            <w:r>
              <w:t xml:space="preserve">At the end of Year 11, pupils will have completed KS4 studies </w:t>
            </w:r>
            <w:proofErr w:type="gramStart"/>
            <w:r>
              <w:t>in  Physics</w:t>
            </w:r>
            <w:proofErr w:type="gramEnd"/>
            <w:r w:rsidRPr="003560BB">
              <w:t xml:space="preserve">. </w:t>
            </w:r>
            <w:r>
              <w:t>They will have completed a teacher devised assessment (TDA) and externally set assignment (ESA).</w:t>
            </w:r>
          </w:p>
          <w:p w:rsidR="0004031B" w:rsidRDefault="0004031B" w:rsidP="00CD7970">
            <w:pPr>
              <w:rPr>
                <w:rFonts w:ascii="Times New Roman" w:hAnsi="Times New Roman" w:cs="Times New Roman"/>
                <w:sz w:val="24"/>
                <w:szCs w:val="24"/>
              </w:rPr>
            </w:pPr>
          </w:p>
        </w:tc>
      </w:tr>
      <w:tr w:rsidR="0004031B" w:rsidTr="003F7F7A">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985" w:type="dxa"/>
          </w:tcPr>
          <w:p w:rsidR="003F7F7A" w:rsidRPr="00705C4D" w:rsidRDefault="003F7F7A" w:rsidP="003F7F7A">
            <w:pPr>
              <w:rPr>
                <w:b/>
                <w:u w:val="single"/>
              </w:rPr>
            </w:pPr>
            <w:r w:rsidRPr="00705C4D">
              <w:rPr>
                <w:b/>
                <w:u w:val="single"/>
              </w:rPr>
              <w:t xml:space="preserve">AQA ELC SCIENCE PHYSICS </w:t>
            </w:r>
          </w:p>
          <w:p w:rsidR="003F7F7A" w:rsidRPr="00705C4D" w:rsidRDefault="003F7F7A" w:rsidP="003F7F7A">
            <w:pPr>
              <w:rPr>
                <w:b/>
                <w:u w:val="single"/>
              </w:rPr>
            </w:pPr>
            <w:r w:rsidRPr="00705C4D">
              <w:rPr>
                <w:b/>
                <w:u w:val="single"/>
              </w:rPr>
              <w:t>Component 6: Electricity, Magnetism and Waves</w:t>
            </w:r>
          </w:p>
          <w:p w:rsidR="0004031B" w:rsidRDefault="0004031B" w:rsidP="00CD7970">
            <w:pPr>
              <w:rPr>
                <w:rFonts w:ascii="Times New Roman" w:hAnsi="Times New Roman" w:cs="Times New Roman"/>
                <w:sz w:val="24"/>
                <w:szCs w:val="24"/>
              </w:rPr>
            </w:pPr>
            <w:bookmarkStart w:id="0" w:name="_GoBack"/>
            <w:bookmarkEnd w:id="0"/>
          </w:p>
        </w:tc>
        <w:tc>
          <w:tcPr>
            <w:tcW w:w="4252" w:type="dxa"/>
          </w:tcPr>
          <w:p w:rsidR="003F7F7A" w:rsidRPr="00A95014" w:rsidRDefault="003F7F7A" w:rsidP="003F7F7A">
            <w:pPr>
              <w:rPr>
                <w:color w:val="FFFFFF"/>
                <w:shd w:val="clear" w:color="auto" w:fill="2F71AC"/>
              </w:rPr>
            </w:pPr>
            <w:r w:rsidRPr="00A95014">
              <w:rPr>
                <w:color w:val="FFFFFF"/>
                <w:shd w:val="clear" w:color="auto" w:fill="2F71AC"/>
              </w:rPr>
              <w:t>Externally-</w:t>
            </w:r>
            <w:proofErr w:type="spellStart"/>
            <w:r w:rsidRPr="00A95014">
              <w:rPr>
                <w:color w:val="FFFFFF"/>
                <w:shd w:val="clear" w:color="auto" w:fill="2F71AC"/>
              </w:rPr>
              <w:t>set</w:t>
            </w:r>
            <w:proofErr w:type="spellEnd"/>
            <w:r w:rsidRPr="00A95014">
              <w:rPr>
                <w:color w:val="FFFFFF"/>
                <w:shd w:val="clear" w:color="auto" w:fill="2F71AC"/>
              </w:rPr>
              <w:t xml:space="preserve"> assignments (ESA)</w:t>
            </w:r>
          </w:p>
          <w:p w:rsidR="003F7F7A" w:rsidRPr="00A95014" w:rsidRDefault="003F7F7A" w:rsidP="003F7F7A">
            <w:pPr>
              <w:rPr>
                <w:color w:val="FFFFFF"/>
                <w:shd w:val="clear" w:color="auto" w:fill="2F71AC"/>
              </w:rPr>
            </w:pPr>
          </w:p>
          <w:p w:rsidR="003F7F7A" w:rsidRPr="00723461" w:rsidRDefault="003F7F7A" w:rsidP="003F7F7A">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3F7F7A" w:rsidRPr="00723461" w:rsidRDefault="003F7F7A" w:rsidP="003F7F7A">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Externally-set assignment: 45 minutes</w:t>
            </w:r>
          </w:p>
          <w:p w:rsidR="003F7F7A" w:rsidRPr="00723461" w:rsidRDefault="003F7F7A" w:rsidP="003F7F7A">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test is worth 20 marks</w:t>
            </w:r>
          </w:p>
          <w:p w:rsidR="003F7F7A" w:rsidRPr="00723461" w:rsidRDefault="003F7F7A" w:rsidP="003F7F7A">
            <w:pPr>
              <w:numPr>
                <w:ilvl w:val="0"/>
                <w:numId w:val="1"/>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57%</w:t>
            </w:r>
          </w:p>
          <w:p w:rsidR="003F7F7A" w:rsidRPr="00A95014" w:rsidRDefault="003F7F7A" w:rsidP="003F7F7A">
            <w:pPr>
              <w:rPr>
                <w:rFonts w:cs="Times New Roman"/>
                <w:sz w:val="24"/>
                <w:szCs w:val="24"/>
              </w:rPr>
            </w:pPr>
          </w:p>
          <w:p w:rsidR="003F7F7A" w:rsidRPr="00A95014" w:rsidRDefault="003F7F7A" w:rsidP="003F7F7A">
            <w:pPr>
              <w:rPr>
                <w:rFonts w:cs="Times New Roman"/>
                <w:sz w:val="24"/>
                <w:szCs w:val="24"/>
              </w:rPr>
            </w:pPr>
          </w:p>
          <w:p w:rsidR="003F7F7A" w:rsidRPr="00A95014" w:rsidRDefault="003F7F7A" w:rsidP="003F7F7A">
            <w:pPr>
              <w:rPr>
                <w:rFonts w:cs="Times New Roman"/>
                <w:sz w:val="24"/>
                <w:szCs w:val="24"/>
              </w:rPr>
            </w:pPr>
          </w:p>
          <w:p w:rsidR="003F7F7A" w:rsidRPr="00A95014" w:rsidRDefault="003F7F7A" w:rsidP="003F7F7A">
            <w:pPr>
              <w:rPr>
                <w:color w:val="FFFFFF"/>
                <w:shd w:val="clear" w:color="auto" w:fill="2F71AC"/>
              </w:rPr>
            </w:pPr>
            <w:r w:rsidRPr="00A95014">
              <w:rPr>
                <w:color w:val="FFFFFF"/>
                <w:shd w:val="clear" w:color="auto" w:fill="2F71AC"/>
              </w:rPr>
              <w:t>Teacher-devised assignments (TDA)</w:t>
            </w:r>
          </w:p>
          <w:p w:rsidR="003F7F7A" w:rsidRPr="00A95014" w:rsidRDefault="003F7F7A" w:rsidP="003F7F7A">
            <w:pPr>
              <w:rPr>
                <w:color w:val="FFFFFF"/>
                <w:shd w:val="clear" w:color="auto" w:fill="2F71AC"/>
              </w:rPr>
            </w:pPr>
          </w:p>
          <w:p w:rsidR="003F7F7A" w:rsidRPr="00723461" w:rsidRDefault="003F7F7A" w:rsidP="003F7F7A">
            <w:pPr>
              <w:shd w:val="clear" w:color="auto" w:fill="EEF3F9"/>
              <w:spacing w:before="100" w:beforeAutospacing="1" w:after="100" w:afterAutospacing="1"/>
              <w:rPr>
                <w:rFonts w:eastAsia="Times New Roman" w:cs="Times New Roman"/>
                <w:color w:val="333333"/>
                <w:sz w:val="24"/>
                <w:szCs w:val="24"/>
                <w:lang w:eastAsia="en-GB"/>
              </w:rPr>
            </w:pPr>
            <w:r w:rsidRPr="00A95014">
              <w:rPr>
                <w:rFonts w:eastAsia="Times New Roman" w:cs="Times New Roman"/>
                <w:b/>
                <w:bCs/>
                <w:color w:val="333333"/>
                <w:sz w:val="24"/>
                <w:szCs w:val="24"/>
                <w:lang w:eastAsia="en-GB"/>
              </w:rPr>
              <w:t>How it's assessed</w:t>
            </w:r>
          </w:p>
          <w:p w:rsidR="003F7F7A" w:rsidRPr="00723461" w:rsidRDefault="003F7F7A" w:rsidP="003F7F7A">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Teacher-devised assignment</w:t>
            </w:r>
          </w:p>
          <w:p w:rsidR="003F7F7A" w:rsidRPr="00723461" w:rsidRDefault="003F7F7A" w:rsidP="003F7F7A">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each piece of practical work is worth 15 marks</w:t>
            </w:r>
          </w:p>
          <w:p w:rsidR="003F7F7A" w:rsidRPr="00723461" w:rsidRDefault="003F7F7A" w:rsidP="003F7F7A">
            <w:pPr>
              <w:numPr>
                <w:ilvl w:val="0"/>
                <w:numId w:val="2"/>
              </w:numPr>
              <w:shd w:val="clear" w:color="auto" w:fill="EEF3F9"/>
              <w:spacing w:before="100" w:beforeAutospacing="1" w:after="100" w:afterAutospacing="1"/>
              <w:rPr>
                <w:rFonts w:eastAsia="Times New Roman" w:cs="Times New Roman"/>
                <w:color w:val="333333"/>
                <w:sz w:val="24"/>
                <w:szCs w:val="24"/>
                <w:lang w:eastAsia="en-GB"/>
              </w:rPr>
            </w:pPr>
            <w:r w:rsidRPr="00723461">
              <w:rPr>
                <w:rFonts w:eastAsia="Times New Roman" w:cs="Times New Roman"/>
                <w:color w:val="333333"/>
                <w:sz w:val="24"/>
                <w:szCs w:val="24"/>
                <w:lang w:eastAsia="en-GB"/>
              </w:rPr>
              <w:t>weighting 43%</w:t>
            </w:r>
          </w:p>
          <w:p w:rsidR="0004031B" w:rsidRDefault="0004031B" w:rsidP="00CD7970">
            <w:pPr>
              <w:rPr>
                <w:rFonts w:ascii="Times New Roman" w:hAnsi="Times New Roman" w:cs="Times New Roman"/>
                <w:sz w:val="24"/>
                <w:szCs w:val="24"/>
              </w:rPr>
            </w:pPr>
          </w:p>
        </w:tc>
        <w:tc>
          <w:tcPr>
            <w:tcW w:w="2126" w:type="dxa"/>
          </w:tcPr>
          <w:p w:rsidR="0004031B" w:rsidRDefault="0004031B" w:rsidP="00CD7970">
            <w:pPr>
              <w:rPr>
                <w:rFonts w:ascii="Times New Roman" w:hAnsi="Times New Roman" w:cs="Times New Roman"/>
                <w:sz w:val="24"/>
                <w:szCs w:val="24"/>
              </w:rPr>
            </w:pPr>
          </w:p>
        </w:tc>
        <w:tc>
          <w:tcPr>
            <w:tcW w:w="4314" w:type="dxa"/>
          </w:tcPr>
          <w:p w:rsidR="003F7F7A" w:rsidRPr="0004031B" w:rsidRDefault="003F7F7A" w:rsidP="003F7F7A">
            <w:pPr>
              <w:pStyle w:val="TableParagraph"/>
              <w:spacing w:before="1"/>
              <w:ind w:left="0"/>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3F7F7A" w:rsidRPr="00705C4D" w:rsidRDefault="003F7F7A" w:rsidP="003F7F7A">
            <w:pPr>
              <w:rPr>
                <w:b/>
                <w:u w:val="single"/>
              </w:rPr>
            </w:pPr>
            <w:r>
              <w:rPr>
                <w:rFonts w:asciiTheme="majorBidi" w:hAnsiTheme="majorBidi" w:cstheme="majorBidi"/>
              </w:rPr>
              <w:t xml:space="preserve">Learning the </w:t>
            </w:r>
            <w:r w:rsidRPr="00705C4D">
              <w:rPr>
                <w:b/>
                <w:u w:val="single"/>
              </w:rPr>
              <w:t xml:space="preserve">AQA ELC SCIENCE PHYSICS </w:t>
            </w:r>
          </w:p>
          <w:p w:rsidR="003F7F7A" w:rsidRPr="00723461" w:rsidRDefault="003F7F7A" w:rsidP="003F7F7A">
            <w:r w:rsidRPr="00705C4D">
              <w:rPr>
                <w:b/>
                <w:u w:val="single"/>
              </w:rPr>
              <w:t>Component 6: Electricity, Magnetism and Waves</w:t>
            </w:r>
            <w:r>
              <w:rPr>
                <w:b/>
                <w:u w:val="single"/>
              </w:rPr>
              <w:t xml:space="preserve"> </w:t>
            </w:r>
            <w:r>
              <w:t xml:space="preserve">specification in the </w:t>
            </w:r>
            <w:r>
              <w:t>Summer</w:t>
            </w:r>
            <w:r>
              <w:t xml:space="preserve"> 1 term, pupils will revise and revisit modules</w:t>
            </w:r>
          </w:p>
          <w:p w:rsidR="003F7F7A" w:rsidRPr="00723461" w:rsidRDefault="003F7F7A" w:rsidP="003F7F7A">
            <w:pPr>
              <w:pStyle w:val="TableParagraph"/>
              <w:spacing w:before="1"/>
              <w:rPr>
                <w:rFonts w:asciiTheme="majorBidi" w:hAnsiTheme="majorBidi" w:cstheme="majorBidi"/>
              </w:rPr>
            </w:pPr>
          </w:p>
          <w:p w:rsidR="003F7F7A" w:rsidRPr="0004031B" w:rsidRDefault="003F7F7A" w:rsidP="003F7F7A">
            <w:pPr>
              <w:pStyle w:val="TableParagraph"/>
              <w:spacing w:before="1"/>
              <w:rPr>
                <w:rFonts w:asciiTheme="majorBidi" w:hAnsiTheme="majorBidi" w:cstheme="majorBidi"/>
                <w:i/>
              </w:rPr>
            </w:pPr>
          </w:p>
          <w:p w:rsidR="003F7F7A" w:rsidRPr="0004031B" w:rsidRDefault="003F7F7A" w:rsidP="003F7F7A">
            <w:pPr>
              <w:pStyle w:val="TableParagraph"/>
              <w:spacing w:before="2"/>
              <w:ind w:left="0"/>
              <w:rPr>
                <w:rFonts w:asciiTheme="majorBidi" w:hAnsiTheme="majorBidi" w:cstheme="majorBidi"/>
                <w:b/>
              </w:rPr>
            </w:pPr>
          </w:p>
          <w:p w:rsidR="003F7F7A" w:rsidRPr="0004031B" w:rsidRDefault="003F7F7A" w:rsidP="003F7F7A">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3F7F7A" w:rsidRPr="00723461" w:rsidRDefault="003F7F7A" w:rsidP="003F7F7A">
            <w:r>
              <w:t>Using their skills and knowledge to complete the assessed practical assignment and test.</w:t>
            </w:r>
          </w:p>
          <w:p w:rsidR="0004031B" w:rsidRDefault="0004031B" w:rsidP="003F7F7A">
            <w:pPr>
              <w:pStyle w:val="TableParagraph"/>
              <w:rPr>
                <w:rFonts w:ascii="Times New Roman" w:hAnsi="Times New Roman" w:cs="Times New Roman"/>
                <w:sz w:val="24"/>
                <w:szCs w:val="24"/>
              </w:rPr>
            </w:pPr>
          </w:p>
        </w:tc>
      </w:tr>
    </w:tbl>
    <w:p w:rsidR="0004031B" w:rsidRPr="0004031B" w:rsidRDefault="0004031B">
      <w:pPr>
        <w:rPr>
          <w:rFonts w:ascii="Times New Roman" w:hAnsi="Times New Roman" w:cs="Times New Roman"/>
          <w:sz w:val="24"/>
          <w:szCs w:val="24"/>
        </w:rPr>
      </w:pPr>
    </w:p>
    <w:sectPr w:rsidR="0004031B" w:rsidRPr="0004031B" w:rsidSect="0004031B">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FC1F64" w:rsidP="00235055">
    <w:pPr>
      <w:rPr>
        <w:rFonts w:ascii="Times New Roman" w:hAnsi="Times New Roman" w:cs="Times New Roman"/>
        <w:color w:val="0097AB"/>
        <w:sz w:val="56"/>
        <w:szCs w:val="56"/>
      </w:rPr>
    </w:pPr>
    <w:r>
      <w:rPr>
        <w:rFonts w:ascii="Times New Roman" w:hAnsi="Times New Roman" w:cs="Times New Roman"/>
        <w:b/>
        <w:bCs/>
        <w:color w:val="00B050"/>
        <w:sz w:val="48"/>
        <w:szCs w:val="48"/>
      </w:rPr>
      <w:t>NEW WOODLANDS SCIENCE YEAR 11</w:t>
    </w:r>
    <w:r w:rsidR="0004031B" w:rsidRPr="00235055">
      <w:rPr>
        <w:rFonts w:ascii="Times New Roman" w:hAnsi="Times New Roman" w:cs="Times New Roman"/>
        <w:b/>
        <w:bCs/>
        <w:color w:val="00B050"/>
        <w:spacing w:val="-9"/>
        <w:sz w:val="48"/>
        <w:szCs w:val="48"/>
      </w:rPr>
      <w:t xml:space="preserve"> </w:t>
    </w:r>
    <w:r w:rsidR="0004031B" w:rsidRPr="00235055">
      <w:rPr>
        <w:rFonts w:ascii="Times New Roman" w:hAnsi="Times New Roman" w:cs="Times New Roman"/>
        <w:b/>
        <w:bCs/>
        <w:color w:val="00B050"/>
        <w:sz w:val="48"/>
        <w:szCs w:val="48"/>
      </w:rPr>
      <w:t>CURRICULUM</w:t>
    </w:r>
    <w:r w:rsidR="0004031B" w:rsidRPr="00235055">
      <w:rPr>
        <w:rFonts w:ascii="Times New Roman" w:hAnsi="Times New Roman" w:cs="Times New Roman"/>
        <w:b/>
        <w:bCs/>
        <w:color w:val="00B050"/>
        <w:spacing w:val="-5"/>
        <w:sz w:val="48"/>
        <w:szCs w:val="48"/>
      </w:rPr>
      <w:t xml:space="preserve"> </w:t>
    </w:r>
    <w:r w:rsidR="0004031B" w:rsidRPr="00235055">
      <w:rPr>
        <w:rFonts w:ascii="Times New Roman" w:hAnsi="Times New Roman" w:cs="Times New Roman"/>
        <w:b/>
        <w:bCs/>
        <w:color w:val="00B050"/>
        <w:sz w:val="48"/>
        <w:szCs w:val="48"/>
      </w:rPr>
      <w:t>PLAN</w:t>
    </w:r>
    <w:r w:rsidR="0004031B" w:rsidRPr="00235055">
      <w:rPr>
        <w:rFonts w:ascii="Times New Roman" w:hAnsi="Times New Roman" w:cs="Times New Roman"/>
        <w:noProof/>
        <w:color w:val="000000" w:themeColor="text1"/>
        <w:sz w:val="48"/>
        <w:szCs w:val="48"/>
        <w:lang w:eastAsia="en-GB"/>
      </w:rPr>
      <w:t xml:space="preserve">      </w:t>
    </w:r>
    <w:r w:rsidR="0004031B"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7438"/>
    <w:multiLevelType w:val="multilevel"/>
    <w:tmpl w:val="D238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047E91"/>
    <w:multiLevelType w:val="multilevel"/>
    <w:tmpl w:val="ACC0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235055"/>
    <w:rsid w:val="002F43D0"/>
    <w:rsid w:val="003F02F8"/>
    <w:rsid w:val="003F7F7A"/>
    <w:rsid w:val="005A71E9"/>
    <w:rsid w:val="006314B5"/>
    <w:rsid w:val="00E9568F"/>
    <w:rsid w:val="00FC1F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DAD3B"/>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character" w:styleId="Hyperlink">
    <w:name w:val="Hyperlink"/>
    <w:basedOn w:val="DefaultParagraphFont"/>
    <w:uiPriority w:val="99"/>
    <w:unhideWhenUsed/>
    <w:rsid w:val="00FC1F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lestore.aqa.org.uk/resources/science/AQA-59602-SOW.DOC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lestore.aqa.org.uk/resources/science/AQA-59602-SOW.DOCX"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filestore.aqa.org.uk/resources/science/AQA-59602-SOW.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4FA5C2B0-B060-498F-B3FC-5CE203FEF7CB}"/>
</file>

<file path=customXml/itemProps3.xml><?xml version="1.0" encoding="utf-8"?>
<ds:datastoreItem xmlns:ds="http://schemas.openxmlformats.org/officeDocument/2006/customXml" ds:itemID="{EF3A206F-BC88-4F3E-B000-12E79EED197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cc1b1a07-6ef5-4f0b-b99b-b3e599ac6b8c"/>
    <ds:schemaRef ds:uri="http://schemas.microsoft.com/office/2006/metadata/properties"/>
    <ds:schemaRef ds:uri="2d47119d-3a7e-4980-9ff1-29778f82af44"/>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1111</Words>
  <Characters>6335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Angie Jean-Paen</cp:lastModifiedBy>
  <cp:revision>5</cp:revision>
  <dcterms:created xsi:type="dcterms:W3CDTF">2022-04-20T08:10:00Z</dcterms:created>
  <dcterms:modified xsi:type="dcterms:W3CDTF">2022-05-03T09:50:00Z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